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2EB5" w14:textId="2E7D23CD" w:rsidR="00314863" w:rsidRDefault="004201A4" w:rsidP="004201A4">
      <w:r>
        <w:rPr>
          <w:noProof/>
        </w:rPr>
        <mc:AlternateContent>
          <mc:Choice Requires="wps">
            <w:drawing>
              <wp:anchor distT="45720" distB="45720" distL="114300" distR="114300" simplePos="0" relativeHeight="251659264" behindDoc="0" locked="0" layoutInCell="1" allowOverlap="1" wp14:anchorId="6803C19C" wp14:editId="73277D0C">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FAFFBE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D5F398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3C19C"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FAFFBE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D5F398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5B1F9D1B" w14:textId="77777777" w:rsidR="00C21498" w:rsidRDefault="00C21498" w:rsidP="004201A4"/>
    <w:p w14:paraId="5C8F27DB" w14:textId="3144893D" w:rsidR="002412E7" w:rsidRDefault="00C21498" w:rsidP="002B73AD">
      <w:pPr>
        <w:ind w:left="2880" w:firstLine="720"/>
        <w:rPr>
          <w:b/>
          <w:bCs/>
          <w:sz w:val="40"/>
          <w:szCs w:val="40"/>
          <w:u w:val="single"/>
        </w:rPr>
      </w:pPr>
      <w:r w:rsidRPr="00C21498">
        <w:rPr>
          <w:b/>
          <w:bCs/>
          <w:sz w:val="40"/>
          <w:szCs w:val="40"/>
          <w:u w:val="single"/>
        </w:rPr>
        <w:t>Safer Sleep</w:t>
      </w:r>
    </w:p>
    <w:p w14:paraId="30CA55AE" w14:textId="77777777" w:rsidR="002B73AD" w:rsidRPr="002B73AD" w:rsidRDefault="002B73AD" w:rsidP="002B73AD">
      <w:pPr>
        <w:ind w:left="2880" w:firstLine="720"/>
        <w:rPr>
          <w:b/>
          <w:bCs/>
          <w:sz w:val="40"/>
          <w:szCs w:val="40"/>
          <w:u w:val="single"/>
        </w:rPr>
      </w:pPr>
    </w:p>
    <w:p w14:paraId="5AF38D54" w14:textId="5E60E5ED" w:rsidR="002B73AD" w:rsidRPr="002B73AD" w:rsidRDefault="002B73AD" w:rsidP="002412E7">
      <w:pPr>
        <w:shd w:val="clear" w:color="auto" w:fill="FFFFFF"/>
        <w:spacing w:after="300" w:line="240" w:lineRule="auto"/>
        <w:rPr>
          <w:rFonts w:ascii="Arial" w:eastAsia="Times New Roman" w:hAnsi="Arial" w:cs="Arial"/>
          <w:b/>
          <w:bCs/>
          <w:color w:val="0B0C0C"/>
          <w:sz w:val="24"/>
          <w:szCs w:val="24"/>
          <w:lang w:eastAsia="en-GB"/>
        </w:rPr>
      </w:pPr>
      <w:r w:rsidRPr="002B73AD">
        <w:rPr>
          <w:rFonts w:ascii="Arial" w:eastAsia="Times New Roman" w:hAnsi="Arial" w:cs="Arial"/>
          <w:b/>
          <w:bCs/>
          <w:color w:val="0B0C0C"/>
          <w:sz w:val="24"/>
          <w:szCs w:val="24"/>
          <w:lang w:eastAsia="en-GB"/>
        </w:rPr>
        <w:t>Why safer sleep is important</w:t>
      </w:r>
    </w:p>
    <w:p w14:paraId="7AF8D7E5" w14:textId="16C9E8C5" w:rsidR="002412E7" w:rsidRDefault="002412E7" w:rsidP="002412E7">
      <w:pPr>
        <w:shd w:val="clear" w:color="auto" w:fill="FFFFFF"/>
        <w:spacing w:after="300" w:line="240" w:lineRule="auto"/>
        <w:rPr>
          <w:rFonts w:ascii="Arial" w:eastAsia="Times New Roman" w:hAnsi="Arial" w:cs="Arial"/>
          <w:color w:val="0B0C0C"/>
          <w:sz w:val="24"/>
          <w:szCs w:val="24"/>
          <w:lang w:eastAsia="en-GB"/>
        </w:rPr>
      </w:pPr>
      <w:r w:rsidRPr="002412E7">
        <w:rPr>
          <w:rFonts w:ascii="Arial" w:eastAsia="Times New Roman" w:hAnsi="Arial" w:cs="Arial"/>
          <w:color w:val="0B0C0C"/>
          <w:sz w:val="24"/>
          <w:szCs w:val="24"/>
          <w:lang w:eastAsia="en-GB"/>
        </w:rPr>
        <w:t>It is important to provide babies and children with a safer sleep environment to reduce the risk of sudden infant death syndrome (SIDS) in babies up to 12 months of age, and sudden unexpected death in childhood (SUDC) in children aged over 12 months.</w:t>
      </w:r>
    </w:p>
    <w:p w14:paraId="3932C771" w14:textId="2DF1C124" w:rsidR="004C42B2" w:rsidRPr="002412E7" w:rsidRDefault="005C2AE5" w:rsidP="002412E7">
      <w:pPr>
        <w:shd w:val="clear" w:color="auto" w:fill="FFFFFF"/>
        <w:spacing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For children who nap in preschool, a quiet area </w:t>
      </w:r>
      <w:r w:rsidR="007B7503">
        <w:rPr>
          <w:rFonts w:ascii="Arial" w:eastAsia="Times New Roman" w:hAnsi="Arial" w:cs="Arial"/>
          <w:color w:val="0B0C0C"/>
          <w:sz w:val="24"/>
          <w:szCs w:val="24"/>
          <w:lang w:eastAsia="en-GB"/>
        </w:rPr>
        <w:t xml:space="preserve">of the room is made </w:t>
      </w:r>
      <w:r w:rsidR="00F369A1">
        <w:rPr>
          <w:rFonts w:ascii="Arial" w:eastAsia="Times New Roman" w:hAnsi="Arial" w:cs="Arial"/>
          <w:color w:val="0B0C0C"/>
          <w:sz w:val="24"/>
          <w:szCs w:val="24"/>
          <w:lang w:eastAsia="en-GB"/>
        </w:rPr>
        <w:t>available,</w:t>
      </w:r>
      <w:r w:rsidR="007B7503">
        <w:rPr>
          <w:rFonts w:ascii="Arial" w:eastAsia="Times New Roman" w:hAnsi="Arial" w:cs="Arial"/>
          <w:color w:val="0B0C0C"/>
          <w:sz w:val="24"/>
          <w:szCs w:val="24"/>
          <w:lang w:eastAsia="en-GB"/>
        </w:rPr>
        <w:t xml:space="preserve"> and the follow</w:t>
      </w:r>
      <w:r w:rsidR="002469EE">
        <w:rPr>
          <w:rFonts w:ascii="Arial" w:eastAsia="Times New Roman" w:hAnsi="Arial" w:cs="Arial"/>
          <w:color w:val="0B0C0C"/>
          <w:sz w:val="24"/>
          <w:szCs w:val="24"/>
          <w:lang w:eastAsia="en-GB"/>
        </w:rPr>
        <w:t>ing</w:t>
      </w:r>
      <w:r w:rsidR="007B7503">
        <w:rPr>
          <w:rFonts w:ascii="Arial" w:eastAsia="Times New Roman" w:hAnsi="Arial" w:cs="Arial"/>
          <w:color w:val="0B0C0C"/>
          <w:sz w:val="24"/>
          <w:szCs w:val="24"/>
          <w:lang w:eastAsia="en-GB"/>
        </w:rPr>
        <w:t xml:space="preserve"> </w:t>
      </w:r>
      <w:r w:rsidR="009D1EF7">
        <w:rPr>
          <w:rFonts w:ascii="Arial" w:eastAsia="Times New Roman" w:hAnsi="Arial" w:cs="Arial"/>
          <w:color w:val="0B0C0C"/>
          <w:sz w:val="24"/>
          <w:szCs w:val="24"/>
          <w:lang w:eastAsia="en-GB"/>
        </w:rPr>
        <w:t>guidelines are followed (</w:t>
      </w:r>
      <w:r w:rsidR="00952D65">
        <w:rPr>
          <w:rFonts w:ascii="Arial" w:eastAsia="Times New Roman" w:hAnsi="Arial" w:cs="Arial"/>
          <w:color w:val="0B0C0C"/>
          <w:sz w:val="24"/>
          <w:szCs w:val="24"/>
          <w:lang w:eastAsia="en-GB"/>
        </w:rPr>
        <w:t>in keeping</w:t>
      </w:r>
      <w:r w:rsidR="009D1EF7">
        <w:rPr>
          <w:rFonts w:ascii="Arial" w:eastAsia="Times New Roman" w:hAnsi="Arial" w:cs="Arial"/>
          <w:color w:val="0B0C0C"/>
          <w:sz w:val="24"/>
          <w:szCs w:val="24"/>
          <w:lang w:eastAsia="en-GB"/>
        </w:rPr>
        <w:t xml:space="preserve"> with the EYFS</w:t>
      </w:r>
      <w:r w:rsidR="004972DE">
        <w:rPr>
          <w:rFonts w:ascii="Arial" w:eastAsia="Times New Roman" w:hAnsi="Arial" w:cs="Arial"/>
          <w:color w:val="0B0C0C"/>
          <w:sz w:val="24"/>
          <w:szCs w:val="24"/>
          <w:lang w:eastAsia="en-GB"/>
        </w:rPr>
        <w:t xml:space="preserve"> </w:t>
      </w:r>
      <w:r w:rsidR="002A07B6">
        <w:rPr>
          <w:rFonts w:ascii="Arial" w:eastAsia="Times New Roman" w:hAnsi="Arial" w:cs="Arial"/>
          <w:color w:val="0B0C0C"/>
          <w:sz w:val="24"/>
          <w:szCs w:val="24"/>
          <w:lang w:eastAsia="en-GB"/>
        </w:rPr>
        <w:t>updated guidelines</w:t>
      </w:r>
      <w:r w:rsidR="008E1547">
        <w:rPr>
          <w:rFonts w:ascii="Arial" w:eastAsia="Times New Roman" w:hAnsi="Arial" w:cs="Arial"/>
          <w:color w:val="0B0C0C"/>
          <w:sz w:val="24"/>
          <w:szCs w:val="24"/>
          <w:lang w:eastAsia="en-GB"/>
        </w:rPr>
        <w:t>. The wording in the EYFS was</w:t>
      </w:r>
      <w:r w:rsidR="002A07B6">
        <w:rPr>
          <w:rFonts w:ascii="Arial" w:eastAsia="Times New Roman" w:hAnsi="Arial" w:cs="Arial"/>
          <w:color w:val="0B0C0C"/>
          <w:sz w:val="24"/>
          <w:szCs w:val="24"/>
          <w:lang w:eastAsia="en-GB"/>
        </w:rPr>
        <w:t xml:space="preserve"> </w:t>
      </w:r>
      <w:r w:rsidR="00A525D3">
        <w:rPr>
          <w:rFonts w:ascii="Arial" w:eastAsia="Times New Roman" w:hAnsi="Arial" w:cs="Arial"/>
          <w:color w:val="0B0C0C"/>
          <w:sz w:val="24"/>
          <w:szCs w:val="24"/>
          <w:lang w:eastAsia="en-GB"/>
        </w:rPr>
        <w:t>developed by</w:t>
      </w:r>
      <w:r w:rsidR="00952D65">
        <w:rPr>
          <w:rFonts w:ascii="Arial" w:eastAsia="Times New Roman" w:hAnsi="Arial" w:cs="Arial"/>
          <w:color w:val="0B0C0C"/>
          <w:sz w:val="24"/>
          <w:szCs w:val="24"/>
          <w:lang w:eastAsia="en-GB"/>
        </w:rPr>
        <w:t xml:space="preserve"> </w:t>
      </w:r>
      <w:r w:rsidR="001F5978">
        <w:rPr>
          <w:rFonts w:ascii="Arial" w:eastAsia="Times New Roman" w:hAnsi="Arial" w:cs="Arial"/>
          <w:color w:val="0B0C0C"/>
          <w:sz w:val="24"/>
          <w:szCs w:val="24"/>
          <w:lang w:eastAsia="en-GB"/>
        </w:rPr>
        <w:t>Lullaby Trust</w:t>
      </w:r>
      <w:r w:rsidR="00952D65">
        <w:rPr>
          <w:rFonts w:ascii="Arial" w:eastAsia="Times New Roman" w:hAnsi="Arial" w:cs="Arial"/>
          <w:color w:val="0B0C0C"/>
          <w:sz w:val="24"/>
          <w:szCs w:val="24"/>
          <w:lang w:eastAsia="en-GB"/>
        </w:rPr>
        <w:t>, medical experts and Ofsted).</w:t>
      </w:r>
    </w:p>
    <w:p w14:paraId="53B28CC1" w14:textId="60ADFD52" w:rsidR="00E13B0B" w:rsidRPr="00E13B0B" w:rsidRDefault="00E13B0B" w:rsidP="00E13B0B">
      <w:pPr>
        <w:numPr>
          <w:ilvl w:val="0"/>
          <w:numId w:val="2"/>
        </w:numPr>
        <w:shd w:val="clear" w:color="auto" w:fill="FFFFFF"/>
        <w:spacing w:before="100" w:beforeAutospacing="1" w:after="75"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t>children are placed down on their back in their own separate sleep space on a clear, flat, firm surface</w:t>
      </w:r>
      <w:r w:rsidR="00442E0F">
        <w:rPr>
          <w:rFonts w:ascii="Arial" w:eastAsia="Times New Roman" w:hAnsi="Arial" w:cs="Arial"/>
          <w:color w:val="0B0C0C"/>
          <w:sz w:val="24"/>
          <w:szCs w:val="24"/>
          <w:lang w:eastAsia="en-GB"/>
        </w:rPr>
        <w:t>, in preschool this is a</w:t>
      </w:r>
      <w:r w:rsidRPr="00E13B0B">
        <w:rPr>
          <w:rFonts w:ascii="Arial" w:eastAsia="Times New Roman" w:hAnsi="Arial" w:cs="Arial"/>
          <w:color w:val="0B0C0C"/>
          <w:sz w:val="24"/>
          <w:szCs w:val="24"/>
          <w:lang w:eastAsia="en-GB"/>
        </w:rPr>
        <w:t xml:space="preserve"> suitable </w:t>
      </w:r>
      <w:r w:rsidR="00442E0F">
        <w:rPr>
          <w:rFonts w:ascii="Arial" w:eastAsia="Times New Roman" w:hAnsi="Arial" w:cs="Arial"/>
          <w:color w:val="0B0C0C"/>
          <w:sz w:val="24"/>
          <w:szCs w:val="24"/>
          <w:lang w:eastAsia="en-GB"/>
        </w:rPr>
        <w:t>wipe clean mat</w:t>
      </w:r>
      <w:r w:rsidRPr="00E13B0B">
        <w:rPr>
          <w:rFonts w:ascii="Arial" w:eastAsia="Times New Roman" w:hAnsi="Arial" w:cs="Arial"/>
          <w:color w:val="0B0C0C"/>
          <w:sz w:val="24"/>
          <w:szCs w:val="24"/>
          <w:lang w:eastAsia="en-GB"/>
        </w:rPr>
        <w:t xml:space="preserve"> on the floor.</w:t>
      </w:r>
    </w:p>
    <w:p w14:paraId="03CEAC12" w14:textId="08DF92C8" w:rsidR="00E13B0B" w:rsidRPr="00E13B0B" w:rsidRDefault="00E13B0B" w:rsidP="00E13B0B">
      <w:pPr>
        <w:numPr>
          <w:ilvl w:val="0"/>
          <w:numId w:val="2"/>
        </w:numPr>
        <w:shd w:val="clear" w:color="auto" w:fill="FFFFFF"/>
        <w:spacing w:before="100" w:beforeAutospacing="1" w:after="75"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t xml:space="preserve">sleep spaces </w:t>
      </w:r>
      <w:r w:rsidR="00FD7365">
        <w:rPr>
          <w:rFonts w:ascii="Arial" w:eastAsia="Times New Roman" w:hAnsi="Arial" w:cs="Arial"/>
          <w:color w:val="0B0C0C"/>
          <w:sz w:val="24"/>
          <w:szCs w:val="24"/>
          <w:lang w:eastAsia="en-GB"/>
        </w:rPr>
        <w:t xml:space="preserve">will </w:t>
      </w:r>
      <w:r w:rsidRPr="00E13B0B">
        <w:rPr>
          <w:rFonts w:ascii="Arial" w:eastAsia="Times New Roman" w:hAnsi="Arial" w:cs="Arial"/>
          <w:color w:val="0B0C0C"/>
          <w:sz w:val="24"/>
          <w:szCs w:val="24"/>
          <w:lang w:eastAsia="en-GB"/>
        </w:rPr>
        <w:t xml:space="preserve">only contain a firm, flat, waterproof mat and lightweight bedding which </w:t>
      </w:r>
      <w:r w:rsidR="00CE1E62">
        <w:rPr>
          <w:rFonts w:ascii="Arial" w:eastAsia="Times New Roman" w:hAnsi="Arial" w:cs="Arial"/>
          <w:color w:val="0B0C0C"/>
          <w:sz w:val="24"/>
          <w:szCs w:val="24"/>
          <w:lang w:eastAsia="en-GB"/>
        </w:rPr>
        <w:t>will be</w:t>
      </w:r>
      <w:r w:rsidRPr="00E13B0B">
        <w:rPr>
          <w:rFonts w:ascii="Arial" w:eastAsia="Times New Roman" w:hAnsi="Arial" w:cs="Arial"/>
          <w:color w:val="0B0C0C"/>
          <w:sz w:val="24"/>
          <w:szCs w:val="24"/>
          <w:lang w:eastAsia="en-GB"/>
        </w:rPr>
        <w:t xml:space="preserve"> tucked in around the child no higher than their shoulders to prevent head covering</w:t>
      </w:r>
    </w:p>
    <w:p w14:paraId="011750BE" w14:textId="0F6DCF57" w:rsidR="00E13B0B" w:rsidRPr="00203AEA" w:rsidRDefault="00F469F8" w:rsidP="003210D3">
      <w:pPr>
        <w:numPr>
          <w:ilvl w:val="0"/>
          <w:numId w:val="2"/>
        </w:numPr>
        <w:shd w:val="clear" w:color="auto" w:fill="FFFFFF"/>
        <w:spacing w:before="100" w:beforeAutospacing="1" w:after="75"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staff will be aware of the preschool temperature to help prevent </w:t>
      </w:r>
      <w:r w:rsidR="00E13B0B" w:rsidRPr="00203AEA">
        <w:rPr>
          <w:rFonts w:ascii="Arial" w:eastAsia="Times New Roman" w:hAnsi="Arial" w:cs="Arial"/>
          <w:color w:val="0B0C0C"/>
          <w:sz w:val="24"/>
          <w:szCs w:val="24"/>
          <w:lang w:eastAsia="en-GB"/>
        </w:rPr>
        <w:t>children get</w:t>
      </w:r>
      <w:r>
        <w:rPr>
          <w:rFonts w:ascii="Arial" w:eastAsia="Times New Roman" w:hAnsi="Arial" w:cs="Arial"/>
          <w:color w:val="0B0C0C"/>
          <w:sz w:val="24"/>
          <w:szCs w:val="24"/>
          <w:lang w:eastAsia="en-GB"/>
        </w:rPr>
        <w:t>ting</w:t>
      </w:r>
      <w:r w:rsidR="00E13B0B" w:rsidRPr="00203AEA">
        <w:rPr>
          <w:rFonts w:ascii="Arial" w:eastAsia="Times New Roman" w:hAnsi="Arial" w:cs="Arial"/>
          <w:color w:val="0B0C0C"/>
          <w:sz w:val="24"/>
          <w:szCs w:val="24"/>
          <w:lang w:eastAsia="en-GB"/>
        </w:rPr>
        <w:t xml:space="preserve"> too hot or cold</w:t>
      </w:r>
      <w:r w:rsidR="00E53AB8">
        <w:rPr>
          <w:rFonts w:ascii="Arial" w:eastAsia="Times New Roman" w:hAnsi="Arial" w:cs="Arial"/>
          <w:color w:val="0B0C0C"/>
          <w:sz w:val="24"/>
          <w:szCs w:val="24"/>
          <w:lang w:eastAsia="en-GB"/>
        </w:rPr>
        <w:t xml:space="preserve">. Jumpers/clothing layers will be added/removed as </w:t>
      </w:r>
      <w:r w:rsidR="00F96884">
        <w:rPr>
          <w:rFonts w:ascii="Arial" w:eastAsia="Times New Roman" w:hAnsi="Arial" w:cs="Arial"/>
          <w:color w:val="0B0C0C"/>
          <w:sz w:val="24"/>
          <w:szCs w:val="24"/>
          <w:lang w:eastAsia="en-GB"/>
        </w:rPr>
        <w:t>needed depending on weather and room temperature</w:t>
      </w:r>
    </w:p>
    <w:p w14:paraId="585C5C44" w14:textId="47A58387" w:rsidR="00E13B0B" w:rsidRDefault="00E13B0B" w:rsidP="00F96884">
      <w:pPr>
        <w:numPr>
          <w:ilvl w:val="0"/>
          <w:numId w:val="2"/>
        </w:numPr>
        <w:shd w:val="clear" w:color="auto" w:fill="FFFFFF"/>
        <w:spacing w:before="100" w:beforeAutospacing="1" w:after="75"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t>children’s heads are not covered</w:t>
      </w:r>
    </w:p>
    <w:p w14:paraId="0E295689" w14:textId="2DF3046F" w:rsidR="0074381D" w:rsidRPr="00F96884" w:rsidRDefault="002028C1" w:rsidP="00F96884">
      <w:pPr>
        <w:numPr>
          <w:ilvl w:val="0"/>
          <w:numId w:val="2"/>
        </w:numPr>
        <w:shd w:val="clear" w:color="auto" w:fill="FFFFFF"/>
        <w:spacing w:before="100" w:beforeAutospacing="1" w:after="75"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children can use a </w:t>
      </w:r>
      <w:r w:rsidR="00630597">
        <w:rPr>
          <w:rFonts w:ascii="Arial" w:eastAsia="Times New Roman" w:hAnsi="Arial" w:cs="Arial"/>
          <w:color w:val="0B0C0C"/>
          <w:sz w:val="24"/>
          <w:szCs w:val="24"/>
          <w:lang w:eastAsia="en-GB"/>
        </w:rPr>
        <w:t xml:space="preserve">small </w:t>
      </w:r>
      <w:r>
        <w:rPr>
          <w:rFonts w:ascii="Arial" w:eastAsia="Times New Roman" w:hAnsi="Arial" w:cs="Arial"/>
          <w:color w:val="0B0C0C"/>
          <w:sz w:val="24"/>
          <w:szCs w:val="24"/>
          <w:lang w:eastAsia="en-GB"/>
        </w:rPr>
        <w:t>comforter whe</w:t>
      </w:r>
      <w:r w:rsidR="009C726B">
        <w:rPr>
          <w:rFonts w:ascii="Arial" w:eastAsia="Times New Roman" w:hAnsi="Arial" w:cs="Arial"/>
          <w:color w:val="0B0C0C"/>
          <w:sz w:val="24"/>
          <w:szCs w:val="24"/>
          <w:lang w:eastAsia="en-GB"/>
        </w:rPr>
        <w:t>n</w:t>
      </w:r>
      <w:r>
        <w:rPr>
          <w:rFonts w:ascii="Arial" w:eastAsia="Times New Roman" w:hAnsi="Arial" w:cs="Arial"/>
          <w:color w:val="0B0C0C"/>
          <w:sz w:val="24"/>
          <w:szCs w:val="24"/>
          <w:lang w:eastAsia="en-GB"/>
        </w:rPr>
        <w:t xml:space="preserve"> needed</w:t>
      </w:r>
      <w:r w:rsidR="009C726B">
        <w:rPr>
          <w:rFonts w:ascii="Arial" w:eastAsia="Times New Roman" w:hAnsi="Arial" w:cs="Arial"/>
          <w:color w:val="0B0C0C"/>
          <w:sz w:val="24"/>
          <w:szCs w:val="24"/>
          <w:lang w:eastAsia="en-GB"/>
        </w:rPr>
        <w:t xml:space="preserve">. Large blankets that pose a safety risk cannot be used. </w:t>
      </w:r>
    </w:p>
    <w:p w14:paraId="6A4C7989" w14:textId="77777777" w:rsidR="00E13B0B" w:rsidRDefault="00E13B0B" w:rsidP="00E13B0B">
      <w:pPr>
        <w:numPr>
          <w:ilvl w:val="0"/>
          <w:numId w:val="2"/>
        </w:numPr>
        <w:shd w:val="clear" w:color="auto" w:fill="FFFFFF"/>
        <w:spacing w:before="100" w:beforeAutospacing="1" w:after="0"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t>children are always within sight and hearing of staff when sleeping</w:t>
      </w:r>
    </w:p>
    <w:p w14:paraId="31FBB5FC" w14:textId="41CBD28C" w:rsidR="00C2679B" w:rsidRDefault="00C2679B" w:rsidP="00E13B0B">
      <w:pPr>
        <w:numPr>
          <w:ilvl w:val="0"/>
          <w:numId w:val="2"/>
        </w:numPr>
        <w:shd w:val="clear" w:color="auto" w:fill="FFFFFF"/>
        <w:spacing w:before="100" w:beforeAutospacing="1" w:after="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 sleep chart i</w:t>
      </w:r>
      <w:r w:rsidR="00E5181C">
        <w:rPr>
          <w:rFonts w:ascii="Arial" w:eastAsia="Times New Roman" w:hAnsi="Arial" w:cs="Arial"/>
          <w:color w:val="0B0C0C"/>
          <w:sz w:val="24"/>
          <w:szCs w:val="24"/>
          <w:lang w:eastAsia="en-GB"/>
        </w:rPr>
        <w:t xml:space="preserve">s used as a written record of who has been asleep in the setting and </w:t>
      </w:r>
      <w:r w:rsidR="00413A8F">
        <w:rPr>
          <w:rFonts w:ascii="Arial" w:eastAsia="Times New Roman" w:hAnsi="Arial" w:cs="Arial"/>
          <w:color w:val="0B0C0C"/>
          <w:sz w:val="24"/>
          <w:szCs w:val="24"/>
          <w:lang w:eastAsia="en-GB"/>
        </w:rPr>
        <w:t>time child was check</w:t>
      </w:r>
      <w:r w:rsidR="00690DE0">
        <w:rPr>
          <w:rFonts w:ascii="Arial" w:eastAsia="Times New Roman" w:hAnsi="Arial" w:cs="Arial"/>
          <w:color w:val="0B0C0C"/>
          <w:sz w:val="24"/>
          <w:szCs w:val="24"/>
          <w:lang w:eastAsia="en-GB"/>
        </w:rPr>
        <w:t>ed</w:t>
      </w:r>
      <w:r w:rsidR="00413A8F">
        <w:rPr>
          <w:rFonts w:ascii="Arial" w:eastAsia="Times New Roman" w:hAnsi="Arial" w:cs="Arial"/>
          <w:color w:val="0B0C0C"/>
          <w:sz w:val="24"/>
          <w:szCs w:val="24"/>
          <w:lang w:eastAsia="en-GB"/>
        </w:rPr>
        <w:t xml:space="preserve">. Although staff are aware of children </w:t>
      </w:r>
      <w:r w:rsidR="001C4781">
        <w:rPr>
          <w:rFonts w:ascii="Arial" w:eastAsia="Times New Roman" w:hAnsi="Arial" w:cs="Arial"/>
          <w:color w:val="0B0C0C"/>
          <w:sz w:val="24"/>
          <w:szCs w:val="24"/>
          <w:lang w:eastAsia="en-GB"/>
        </w:rPr>
        <w:t xml:space="preserve">who are </w:t>
      </w:r>
      <w:r w:rsidR="00413A8F">
        <w:rPr>
          <w:rFonts w:ascii="Arial" w:eastAsia="Times New Roman" w:hAnsi="Arial" w:cs="Arial"/>
          <w:color w:val="0B0C0C"/>
          <w:sz w:val="24"/>
          <w:szCs w:val="24"/>
          <w:lang w:eastAsia="en-GB"/>
        </w:rPr>
        <w:t>sleeping in the room</w:t>
      </w:r>
      <w:r w:rsidR="007D2AC9">
        <w:rPr>
          <w:rFonts w:ascii="Arial" w:eastAsia="Times New Roman" w:hAnsi="Arial" w:cs="Arial"/>
          <w:color w:val="0B0C0C"/>
          <w:sz w:val="24"/>
          <w:szCs w:val="24"/>
          <w:lang w:eastAsia="en-GB"/>
        </w:rPr>
        <w:t xml:space="preserve"> at all times</w:t>
      </w:r>
      <w:r w:rsidR="00413A8F">
        <w:rPr>
          <w:rFonts w:ascii="Arial" w:eastAsia="Times New Roman" w:hAnsi="Arial" w:cs="Arial"/>
          <w:color w:val="0B0C0C"/>
          <w:sz w:val="24"/>
          <w:szCs w:val="24"/>
          <w:lang w:eastAsia="en-GB"/>
        </w:rPr>
        <w:t xml:space="preserve">, </w:t>
      </w:r>
      <w:r w:rsidR="00E429DE">
        <w:rPr>
          <w:rFonts w:ascii="Arial" w:eastAsia="Times New Roman" w:hAnsi="Arial" w:cs="Arial"/>
          <w:color w:val="0B0C0C"/>
          <w:sz w:val="24"/>
          <w:szCs w:val="24"/>
          <w:lang w:eastAsia="en-GB"/>
        </w:rPr>
        <w:t xml:space="preserve">more in depth checks are made </w:t>
      </w:r>
      <w:r w:rsidR="007D2AC9">
        <w:rPr>
          <w:rFonts w:ascii="Arial" w:eastAsia="Times New Roman" w:hAnsi="Arial" w:cs="Arial"/>
          <w:color w:val="0B0C0C"/>
          <w:sz w:val="24"/>
          <w:szCs w:val="24"/>
          <w:lang w:eastAsia="en-GB"/>
        </w:rPr>
        <w:t>no longer than every 10 minutes</w:t>
      </w:r>
      <w:r w:rsidR="001C4781">
        <w:rPr>
          <w:rFonts w:ascii="Arial" w:eastAsia="Times New Roman" w:hAnsi="Arial" w:cs="Arial"/>
          <w:color w:val="0B0C0C"/>
          <w:sz w:val="24"/>
          <w:szCs w:val="24"/>
          <w:lang w:eastAsia="en-GB"/>
        </w:rPr>
        <w:t xml:space="preserve"> when</w:t>
      </w:r>
      <w:r w:rsidR="007D2AC9">
        <w:rPr>
          <w:rFonts w:ascii="Arial" w:eastAsia="Times New Roman" w:hAnsi="Arial" w:cs="Arial"/>
          <w:color w:val="0B0C0C"/>
          <w:sz w:val="24"/>
          <w:szCs w:val="24"/>
          <w:lang w:eastAsia="en-GB"/>
        </w:rPr>
        <w:t xml:space="preserve"> a </w:t>
      </w:r>
      <w:r w:rsidR="00E429DE">
        <w:rPr>
          <w:rFonts w:ascii="Arial" w:eastAsia="Times New Roman" w:hAnsi="Arial" w:cs="Arial"/>
          <w:color w:val="0B0C0C"/>
          <w:sz w:val="24"/>
          <w:szCs w:val="24"/>
          <w:lang w:eastAsia="en-GB"/>
        </w:rPr>
        <w:t xml:space="preserve">child is asleep. </w:t>
      </w:r>
      <w:r w:rsidR="00EA1751">
        <w:rPr>
          <w:rFonts w:ascii="Arial" w:eastAsia="Times New Roman" w:hAnsi="Arial" w:cs="Arial"/>
          <w:color w:val="0B0C0C"/>
          <w:sz w:val="24"/>
          <w:szCs w:val="24"/>
          <w:lang w:eastAsia="en-GB"/>
        </w:rPr>
        <w:t>These are physical checks where a staff member will go the child and watch for rise and fall of chest</w:t>
      </w:r>
      <w:r w:rsidR="00D0782D">
        <w:rPr>
          <w:rFonts w:ascii="Arial" w:eastAsia="Times New Roman" w:hAnsi="Arial" w:cs="Arial"/>
          <w:color w:val="0B0C0C"/>
          <w:sz w:val="24"/>
          <w:szCs w:val="24"/>
          <w:lang w:eastAsia="en-GB"/>
        </w:rPr>
        <w:t xml:space="preserve">. </w:t>
      </w:r>
      <w:r w:rsidR="006525CD">
        <w:rPr>
          <w:rFonts w:ascii="Arial" w:eastAsia="Times New Roman" w:hAnsi="Arial" w:cs="Arial"/>
          <w:color w:val="0B0C0C"/>
          <w:sz w:val="24"/>
          <w:szCs w:val="24"/>
          <w:lang w:eastAsia="en-GB"/>
        </w:rPr>
        <w:t>The time a child wakes up is also recorded on the record.</w:t>
      </w:r>
      <w:r w:rsidR="0009202A">
        <w:rPr>
          <w:rFonts w:ascii="Arial" w:eastAsia="Times New Roman" w:hAnsi="Arial" w:cs="Arial"/>
          <w:color w:val="0B0C0C"/>
          <w:sz w:val="24"/>
          <w:szCs w:val="24"/>
          <w:lang w:eastAsia="en-GB"/>
        </w:rPr>
        <w:t xml:space="preserve"> Sleep records are retained for 3 years. </w:t>
      </w:r>
    </w:p>
    <w:p w14:paraId="14E107F3" w14:textId="77777777" w:rsidR="00F21F48" w:rsidRPr="00E13B0B" w:rsidRDefault="00F21F48" w:rsidP="00F21F48">
      <w:pPr>
        <w:shd w:val="clear" w:color="auto" w:fill="FFFFFF"/>
        <w:spacing w:before="100" w:beforeAutospacing="1" w:after="0" w:line="240" w:lineRule="auto"/>
        <w:rPr>
          <w:rFonts w:ascii="Arial" w:eastAsia="Times New Roman" w:hAnsi="Arial" w:cs="Arial"/>
          <w:color w:val="0B0C0C"/>
          <w:sz w:val="24"/>
          <w:szCs w:val="24"/>
          <w:lang w:eastAsia="en-GB"/>
        </w:rPr>
      </w:pPr>
    </w:p>
    <w:p w14:paraId="2317CAA4" w14:textId="4D69CA86" w:rsidR="00E13B0B" w:rsidRPr="00E13B0B" w:rsidRDefault="00E13B0B" w:rsidP="00E13B0B">
      <w:pPr>
        <w:shd w:val="clear" w:color="auto" w:fill="FFFFFF"/>
        <w:spacing w:after="300"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lastRenderedPageBreak/>
        <w:t>Evidence suggests that babies (those aged 12 months and under) are at a higher risk of SIDS if they have their heads covered. Some items added to their sleep space may increase the risk of SIDS and unnecessary items, such as cot bumpers and toys, can also increase the risk of accidents. Sleep comforters may be used for babies and children aged over 12 months only.</w:t>
      </w:r>
    </w:p>
    <w:p w14:paraId="4208A30B" w14:textId="072470F8" w:rsidR="00363D5D" w:rsidRPr="00CD09F8" w:rsidRDefault="00E13B0B" w:rsidP="00CD09F8">
      <w:pPr>
        <w:shd w:val="clear" w:color="auto" w:fill="FFFFFF"/>
        <w:spacing w:after="300" w:line="240" w:lineRule="auto"/>
        <w:rPr>
          <w:rFonts w:ascii="Arial" w:eastAsia="Times New Roman" w:hAnsi="Arial" w:cs="Arial"/>
          <w:color w:val="0B0C0C"/>
          <w:sz w:val="24"/>
          <w:szCs w:val="24"/>
          <w:lang w:eastAsia="en-GB"/>
        </w:rPr>
      </w:pPr>
      <w:r w:rsidRPr="00E13B0B">
        <w:rPr>
          <w:rFonts w:ascii="Arial" w:eastAsia="Times New Roman" w:hAnsi="Arial" w:cs="Arial"/>
          <w:color w:val="0B0C0C"/>
          <w:sz w:val="24"/>
          <w:szCs w:val="24"/>
          <w:lang w:eastAsia="en-GB"/>
        </w:rPr>
        <w:t>To check if a baby or child is too hot or cold, feel their chest or the back of their neck (hands and feet will usually be cooler, which is normal). If their skin feels clammy or sweaty, remove one or more layers of clothing or bedding. You should use your professional judgement during extreme temperatures.</w:t>
      </w:r>
    </w:p>
    <w:p w14:paraId="5502F923" w14:textId="77777777" w:rsidR="00363D5D" w:rsidRDefault="00363D5D" w:rsidP="00363D5D"/>
    <w:p w14:paraId="57559EEE" w14:textId="77777777" w:rsidR="00363D5D" w:rsidRDefault="00363D5D" w:rsidP="00363D5D"/>
    <w:p w14:paraId="5C263B80" w14:textId="77777777" w:rsidR="00363D5D" w:rsidRDefault="00363D5D" w:rsidP="00363D5D"/>
    <w:p w14:paraId="531DACA2" w14:textId="739DEDBF" w:rsidR="00363D5D" w:rsidRDefault="00363D5D" w:rsidP="00363D5D">
      <w:r>
        <w:t>Further reading and guidance:</w:t>
      </w:r>
    </w:p>
    <w:p w14:paraId="1197D261" w14:textId="5617B49F" w:rsidR="00363D5D" w:rsidRDefault="00BC3E34" w:rsidP="00363D5D">
      <w:hyperlink r:id="rId9" w:history="1">
        <w:r w:rsidRPr="0051692B">
          <w:rPr>
            <w:rStyle w:val="Hyperlink"/>
          </w:rPr>
          <w:t>https://www.lullabytrust.org.uk/baby-safety/safer-sleep-information/</w:t>
        </w:r>
      </w:hyperlink>
    </w:p>
    <w:p w14:paraId="047EAC19" w14:textId="77777777" w:rsidR="00BC3E34" w:rsidRDefault="00BC3E34" w:rsidP="00363D5D"/>
    <w:p w14:paraId="1B1EDA09" w14:textId="23ABE25C" w:rsidR="00BC3E34" w:rsidRDefault="00BC3E34" w:rsidP="00363D5D">
      <w:hyperlink r:id="rId10" w:history="1">
        <w:r w:rsidRPr="0051692B">
          <w:rPr>
            <w:rStyle w:val="Hyperlink"/>
          </w:rPr>
          <w:t>https://help-for-early-years-providers.education.gov.uk/health-and-wellbeing/safer-sleep</w:t>
        </w:r>
      </w:hyperlink>
    </w:p>
    <w:p w14:paraId="521A0023" w14:textId="77777777" w:rsidR="00037D62" w:rsidRDefault="00037D62" w:rsidP="00363D5D"/>
    <w:p w14:paraId="48E84EAC" w14:textId="0DA1FA35" w:rsidR="00037D62" w:rsidRDefault="00037D62" w:rsidP="00363D5D">
      <w:hyperlink r:id="rId11" w:history="1">
        <w:r w:rsidRPr="0051692B">
          <w:rPr>
            <w:rStyle w:val="Hyperlink"/>
          </w:rPr>
          <w:t>https://www.nhs.uk/baby/caring-for-a-newborn/sudden-infant-death-syndrome-sids/</w:t>
        </w:r>
      </w:hyperlink>
    </w:p>
    <w:p w14:paraId="5D83205C" w14:textId="77777777" w:rsidR="00037D62" w:rsidRDefault="00037D62" w:rsidP="00363D5D"/>
    <w:p w14:paraId="21463714" w14:textId="77777777" w:rsidR="00D11EDC" w:rsidRDefault="00D11EDC" w:rsidP="00363D5D"/>
    <w:p w14:paraId="47523DAC" w14:textId="77777777" w:rsidR="00D11EDC" w:rsidRDefault="00D11EDC" w:rsidP="00363D5D"/>
    <w:p w14:paraId="3A24281B" w14:textId="29E13BCE" w:rsidR="00BC3E34" w:rsidRDefault="00D11EDC" w:rsidP="00363D5D">
      <w:r>
        <w:t>Written May 2026</w:t>
      </w:r>
    </w:p>
    <w:p w14:paraId="237D4F07" w14:textId="1D4C1E89" w:rsidR="00D11EDC" w:rsidRDefault="00666DAF" w:rsidP="00363D5D">
      <w:r>
        <w:t>Adopted June 2026</w:t>
      </w:r>
    </w:p>
    <w:sectPr w:rsidR="00D11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5CD"/>
    <w:multiLevelType w:val="multilevel"/>
    <w:tmpl w:val="FE4C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096ED1"/>
    <w:multiLevelType w:val="hybridMultilevel"/>
    <w:tmpl w:val="A7D89940"/>
    <w:lvl w:ilvl="0" w:tplc="B1BAAE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310780">
    <w:abstractNumId w:val="1"/>
  </w:num>
  <w:num w:numId="2" w16cid:durableId="80951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37D62"/>
    <w:rsid w:val="0009202A"/>
    <w:rsid w:val="000E0F33"/>
    <w:rsid w:val="00176E13"/>
    <w:rsid w:val="001C4781"/>
    <w:rsid w:val="001F5978"/>
    <w:rsid w:val="002028C1"/>
    <w:rsid w:val="00203AEA"/>
    <w:rsid w:val="002412E7"/>
    <w:rsid w:val="002469EE"/>
    <w:rsid w:val="002A07B6"/>
    <w:rsid w:val="002B73AD"/>
    <w:rsid w:val="00314863"/>
    <w:rsid w:val="00363D5D"/>
    <w:rsid w:val="00413A8F"/>
    <w:rsid w:val="004201A4"/>
    <w:rsid w:val="00442E0F"/>
    <w:rsid w:val="00481D50"/>
    <w:rsid w:val="004972DE"/>
    <w:rsid w:val="004C42B2"/>
    <w:rsid w:val="004E5D2D"/>
    <w:rsid w:val="004F130E"/>
    <w:rsid w:val="005C2AE5"/>
    <w:rsid w:val="00630597"/>
    <w:rsid w:val="0064170C"/>
    <w:rsid w:val="006525CD"/>
    <w:rsid w:val="00666DAF"/>
    <w:rsid w:val="006740E3"/>
    <w:rsid w:val="00690DE0"/>
    <w:rsid w:val="006A1E28"/>
    <w:rsid w:val="0074381D"/>
    <w:rsid w:val="007449FD"/>
    <w:rsid w:val="007B7503"/>
    <w:rsid w:val="007D2AC9"/>
    <w:rsid w:val="008E1547"/>
    <w:rsid w:val="00952D65"/>
    <w:rsid w:val="009C726B"/>
    <w:rsid w:val="009D1EF7"/>
    <w:rsid w:val="009D35B2"/>
    <w:rsid w:val="009F00E6"/>
    <w:rsid w:val="00A525D3"/>
    <w:rsid w:val="00BC3E34"/>
    <w:rsid w:val="00C06CDA"/>
    <w:rsid w:val="00C21498"/>
    <w:rsid w:val="00C2679B"/>
    <w:rsid w:val="00CD09F8"/>
    <w:rsid w:val="00CE1489"/>
    <w:rsid w:val="00CE1E62"/>
    <w:rsid w:val="00D0782D"/>
    <w:rsid w:val="00D11EDC"/>
    <w:rsid w:val="00E13B0B"/>
    <w:rsid w:val="00E429DE"/>
    <w:rsid w:val="00E5181C"/>
    <w:rsid w:val="00E53AB8"/>
    <w:rsid w:val="00EA1751"/>
    <w:rsid w:val="00F21F48"/>
    <w:rsid w:val="00F369A1"/>
    <w:rsid w:val="00F469F8"/>
    <w:rsid w:val="00F531E6"/>
    <w:rsid w:val="00F96884"/>
    <w:rsid w:val="00FB4D56"/>
    <w:rsid w:val="00FD7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43F3"/>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paragraph" w:styleId="ListParagraph">
    <w:name w:val="List Paragraph"/>
    <w:basedOn w:val="Normal"/>
    <w:uiPriority w:val="34"/>
    <w:qFormat/>
    <w:rsid w:val="004F130E"/>
    <w:pPr>
      <w:ind w:left="720"/>
      <w:contextualSpacing/>
    </w:pPr>
  </w:style>
  <w:style w:type="character" w:styleId="Hyperlink">
    <w:name w:val="Hyperlink"/>
    <w:basedOn w:val="DefaultParagraphFont"/>
    <w:uiPriority w:val="99"/>
    <w:unhideWhenUsed/>
    <w:rsid w:val="00BC3E34"/>
    <w:rPr>
      <w:color w:val="0563C1" w:themeColor="hyperlink"/>
      <w:u w:val="single"/>
    </w:rPr>
  </w:style>
  <w:style w:type="character" w:styleId="UnresolvedMention">
    <w:name w:val="Unresolved Mention"/>
    <w:basedOn w:val="DefaultParagraphFont"/>
    <w:uiPriority w:val="99"/>
    <w:semiHidden/>
    <w:unhideWhenUsed/>
    <w:rsid w:val="00BC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baby/caring-for-a-newborn/sudden-infant-death-syndrome-sids/" TargetMode="External"/><Relationship Id="rId5" Type="http://schemas.openxmlformats.org/officeDocument/2006/relationships/styles" Target="styles.xml"/><Relationship Id="rId10" Type="http://schemas.openxmlformats.org/officeDocument/2006/relationships/hyperlink" Target="https://help-for-early-years-providers.education.gov.uk/health-and-wellbeing/safer-sleep" TargetMode="External"/><Relationship Id="rId4" Type="http://schemas.openxmlformats.org/officeDocument/2006/relationships/numbering" Target="numbering.xml"/><Relationship Id="rId9" Type="http://schemas.openxmlformats.org/officeDocument/2006/relationships/hyperlink" Target="https://www.lullabytrust.org.uk/baby-safety/safer-sleep-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be8a0fd9d8e05b5e394b34b7bc6b8aa6">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18fd145236a1f6976d82604adfbb6393"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075BE-8E2C-4E15-8179-E07C72FD09A9}">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2.xml><?xml version="1.0" encoding="utf-8"?>
<ds:datastoreItem xmlns:ds="http://schemas.openxmlformats.org/officeDocument/2006/customXml" ds:itemID="{BA18EDDE-98A8-4E6B-883E-48F54630D791}">
  <ds:schemaRefs>
    <ds:schemaRef ds:uri="http://schemas.microsoft.com/sharepoint/v3/contenttype/forms"/>
  </ds:schemaRefs>
</ds:datastoreItem>
</file>

<file path=customXml/itemProps3.xml><?xml version="1.0" encoding="utf-8"?>
<ds:datastoreItem xmlns:ds="http://schemas.openxmlformats.org/officeDocument/2006/customXml" ds:itemID="{680633DC-9E55-4A9A-BF68-A6EB18130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58</cp:revision>
  <cp:lastPrinted>2026-06-08T08:19:00Z</cp:lastPrinted>
  <dcterms:created xsi:type="dcterms:W3CDTF">2021-11-17T10:12:00Z</dcterms:created>
  <dcterms:modified xsi:type="dcterms:W3CDTF">2026-06-08T14:49:00Z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2424400</vt:r8>
  </property>
  <property fmtid="{D5CDD505-2E9C-101B-9397-08002B2CF9AE}" pid="4" name="MediaServiceImageTags">
    <vt:lpwstr/>
  </property>
</Properties>
</file>