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3596" w14:textId="77777777" w:rsidR="00F77FB1" w:rsidRDefault="004201A4" w:rsidP="004201A4">
      <w:r>
        <w:rPr>
          <w:noProof/>
        </w:rPr>
        <mc:AlternateContent>
          <mc:Choice Requires="wps">
            <w:drawing>
              <wp:anchor distT="45720" distB="45720" distL="114300" distR="114300" simplePos="0" relativeHeight="251659264" behindDoc="0" locked="0" layoutInCell="1" allowOverlap="1" wp14:anchorId="6D03A0AE" wp14:editId="3F3813F2">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2A5742EC"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70AF13E6"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03A0AE"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2A5742EC"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70AF13E6"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079B594A" w14:textId="77777777" w:rsidR="00F77FB1" w:rsidRPr="00F77FB1" w:rsidRDefault="00F77FB1" w:rsidP="00F77FB1">
      <w:pPr>
        <w:spacing w:before="120" w:after="120" w:line="360" w:lineRule="auto"/>
        <w:jc w:val="center"/>
        <w:rPr>
          <w:rFonts w:ascii="Comic Sans MS" w:hAnsi="Comic Sans MS" w:cs="Arial"/>
          <w:sz w:val="32"/>
          <w:szCs w:val="32"/>
        </w:rPr>
      </w:pPr>
      <w:r w:rsidRPr="00F77FB1">
        <w:rPr>
          <w:rFonts w:ascii="Comic Sans MS" w:hAnsi="Comic Sans MS" w:cs="Arial"/>
          <w:b/>
          <w:bCs/>
          <w:sz w:val="32"/>
          <w:szCs w:val="32"/>
        </w:rPr>
        <w:t>Poorly children and Sickness Policy</w:t>
      </w:r>
    </w:p>
    <w:p w14:paraId="6DBD33BD" w14:textId="7ABDD4AE" w:rsidR="00F77FB1" w:rsidRPr="00026FAC" w:rsidRDefault="00F77FB1" w:rsidP="00F77FB1">
      <w:pPr>
        <w:numPr>
          <w:ilvl w:val="0"/>
          <w:numId w:val="1"/>
        </w:numPr>
        <w:spacing w:before="120" w:after="120" w:line="360" w:lineRule="auto"/>
        <w:jc w:val="both"/>
        <w:rPr>
          <w:rFonts w:ascii="Comic Sans MS" w:hAnsi="Comic Sans MS" w:cs="Arial"/>
          <w:color w:val="000000" w:themeColor="text1"/>
        </w:rPr>
      </w:pPr>
      <w:r w:rsidRPr="00026FAC">
        <w:rPr>
          <w:rFonts w:ascii="Comic Sans MS" w:hAnsi="Comic Sans MS" w:cs="Arial"/>
        </w:rPr>
        <w:t>If a child appears unwell during the day, for example has a raised temperature, sickness, diarrhoea or pains, particularly in the head or stomach then the setting manager calls the parents and asks them to collect the child or send a known carer to collect on their behalf.</w:t>
      </w:r>
      <w:r w:rsidR="005307F9" w:rsidRPr="00026FAC">
        <w:rPr>
          <w:rFonts w:ascii="Comic Sans MS" w:hAnsi="Comic Sans MS" w:cs="Arial"/>
        </w:rPr>
        <w:t xml:space="preserve"> This is at the </w:t>
      </w:r>
      <w:r w:rsidR="00ED2A37" w:rsidRPr="00026FAC">
        <w:rPr>
          <w:rFonts w:ascii="Comic Sans MS" w:hAnsi="Comic Sans MS" w:cs="Arial"/>
        </w:rPr>
        <w:t>d</w:t>
      </w:r>
      <w:r w:rsidR="00ED2A37">
        <w:rPr>
          <w:rFonts w:ascii="Comic Sans MS" w:hAnsi="Comic Sans MS" w:cs="Arial"/>
        </w:rPr>
        <w:t xml:space="preserve">iscretion </w:t>
      </w:r>
      <w:r w:rsidR="005307F9" w:rsidRPr="00026FAC">
        <w:rPr>
          <w:rFonts w:ascii="Comic Sans MS" w:hAnsi="Comic Sans MS" w:cs="Arial"/>
        </w:rPr>
        <w:t>of the setting manager, deputy in their absence.</w:t>
      </w:r>
      <w:r w:rsidR="008D74A3">
        <w:rPr>
          <w:rFonts w:ascii="Comic Sans MS" w:hAnsi="Comic Sans MS" w:cs="Arial"/>
        </w:rPr>
        <w:t xml:space="preserve"> If a child presents as unwell and a su</w:t>
      </w:r>
      <w:r w:rsidR="0098722B">
        <w:rPr>
          <w:rFonts w:ascii="Comic Sans MS" w:hAnsi="Comic Sans MS" w:cs="Arial"/>
        </w:rPr>
        <w:t xml:space="preserve">itable level of care </w:t>
      </w:r>
      <w:proofErr w:type="spellStart"/>
      <w:r w:rsidR="0098722B">
        <w:rPr>
          <w:rFonts w:ascii="Comic Sans MS" w:hAnsi="Comic Sans MS" w:cs="Arial"/>
        </w:rPr>
        <w:t>can not</w:t>
      </w:r>
      <w:proofErr w:type="spellEnd"/>
      <w:r w:rsidR="0098722B">
        <w:rPr>
          <w:rFonts w:ascii="Comic Sans MS" w:hAnsi="Comic Sans MS" w:cs="Arial"/>
        </w:rPr>
        <w:t xml:space="preserve"> be </w:t>
      </w:r>
      <w:r w:rsidR="009343F9">
        <w:rPr>
          <w:rFonts w:ascii="Comic Sans MS" w:hAnsi="Comic Sans MS" w:cs="Arial"/>
        </w:rPr>
        <w:t>maintained</w:t>
      </w:r>
      <w:r w:rsidR="0098722B">
        <w:rPr>
          <w:rFonts w:ascii="Comic Sans MS" w:hAnsi="Comic Sans MS" w:cs="Arial"/>
        </w:rPr>
        <w:t xml:space="preserve"> to all children as well as the child in question the child’s </w:t>
      </w:r>
      <w:r w:rsidR="00326575">
        <w:rPr>
          <w:rFonts w:ascii="Comic Sans MS" w:hAnsi="Comic Sans MS" w:cs="Arial"/>
        </w:rPr>
        <w:t>priority</w:t>
      </w:r>
      <w:r w:rsidR="0098722B">
        <w:rPr>
          <w:rFonts w:ascii="Comic Sans MS" w:hAnsi="Comic Sans MS" w:cs="Arial"/>
        </w:rPr>
        <w:t xml:space="preserve"> contact</w:t>
      </w:r>
      <w:r w:rsidR="00964720">
        <w:rPr>
          <w:rFonts w:ascii="Comic Sans MS" w:hAnsi="Comic Sans MS" w:cs="Arial"/>
        </w:rPr>
        <w:t>s</w:t>
      </w:r>
      <w:r w:rsidR="0098722B">
        <w:rPr>
          <w:rFonts w:ascii="Comic Sans MS" w:hAnsi="Comic Sans MS" w:cs="Arial"/>
        </w:rPr>
        <w:t xml:space="preserve"> will be </w:t>
      </w:r>
      <w:r w:rsidR="009343F9">
        <w:rPr>
          <w:rFonts w:ascii="Comic Sans MS" w:hAnsi="Comic Sans MS" w:cs="Arial"/>
        </w:rPr>
        <w:t>contacted.</w:t>
      </w:r>
      <w:r w:rsidR="00964720">
        <w:rPr>
          <w:rFonts w:ascii="Comic Sans MS" w:hAnsi="Comic Sans MS" w:cs="Arial"/>
        </w:rPr>
        <w:t xml:space="preserve"> If contact 1 and 2 </w:t>
      </w:r>
      <w:proofErr w:type="spellStart"/>
      <w:r w:rsidR="00964720">
        <w:rPr>
          <w:rFonts w:ascii="Comic Sans MS" w:hAnsi="Comic Sans MS" w:cs="Arial"/>
        </w:rPr>
        <w:t>can not</w:t>
      </w:r>
      <w:proofErr w:type="spellEnd"/>
      <w:r w:rsidR="00964720">
        <w:rPr>
          <w:rFonts w:ascii="Comic Sans MS" w:hAnsi="Comic Sans MS" w:cs="Arial"/>
        </w:rPr>
        <w:t xml:space="preserve"> </w:t>
      </w:r>
      <w:r w:rsidR="00944457">
        <w:rPr>
          <w:rFonts w:ascii="Comic Sans MS" w:hAnsi="Comic Sans MS" w:cs="Arial"/>
        </w:rPr>
        <w:t xml:space="preserve">be </w:t>
      </w:r>
      <w:r w:rsidR="00326575">
        <w:rPr>
          <w:rFonts w:ascii="Comic Sans MS" w:hAnsi="Comic Sans MS" w:cs="Arial"/>
        </w:rPr>
        <w:t>reached</w:t>
      </w:r>
      <w:r w:rsidR="00944457">
        <w:rPr>
          <w:rFonts w:ascii="Comic Sans MS" w:hAnsi="Comic Sans MS" w:cs="Arial"/>
        </w:rPr>
        <w:t xml:space="preserve"> then t</w:t>
      </w:r>
      <w:r w:rsidR="00326575">
        <w:rPr>
          <w:rFonts w:ascii="Comic Sans MS" w:hAnsi="Comic Sans MS" w:cs="Arial"/>
        </w:rPr>
        <w:t>he</w:t>
      </w:r>
      <w:r w:rsidR="000547D3">
        <w:rPr>
          <w:rFonts w:ascii="Comic Sans MS" w:hAnsi="Comic Sans MS" w:cs="Arial"/>
        </w:rPr>
        <w:t xml:space="preserve"> emergency contacts listed on registration form will be contacted. </w:t>
      </w:r>
    </w:p>
    <w:p w14:paraId="0E76BAEC" w14:textId="0253BDC5" w:rsidR="00F77FB1" w:rsidRPr="00026FAC" w:rsidRDefault="00F77FB1" w:rsidP="00F77FB1">
      <w:pPr>
        <w:numPr>
          <w:ilvl w:val="0"/>
          <w:numId w:val="1"/>
        </w:numPr>
        <w:spacing w:before="120" w:after="120" w:line="360" w:lineRule="auto"/>
        <w:jc w:val="both"/>
        <w:rPr>
          <w:rFonts w:ascii="Comic Sans MS" w:hAnsi="Comic Sans MS" w:cs="Arial"/>
          <w:color w:val="000000" w:themeColor="text1"/>
        </w:rPr>
      </w:pPr>
      <w:r w:rsidRPr="00026FAC">
        <w:rPr>
          <w:rFonts w:ascii="Comic Sans MS" w:hAnsi="Comic Sans MS" w:cs="Arial"/>
        </w:rPr>
        <w:t xml:space="preserve">If a child has a raised temperature, they are kept cool by removing top clothing, sponging their heads with cool water </w:t>
      </w:r>
      <w:r w:rsidR="00082E7F">
        <w:rPr>
          <w:rFonts w:ascii="Comic Sans MS" w:hAnsi="Comic Sans MS" w:cs="Arial"/>
        </w:rPr>
        <w:t xml:space="preserve">where tolerated </w:t>
      </w:r>
      <w:r w:rsidRPr="00026FAC">
        <w:rPr>
          <w:rFonts w:ascii="Comic Sans MS" w:hAnsi="Comic Sans MS" w:cs="Arial"/>
        </w:rPr>
        <w:t>and kept away from draughts</w:t>
      </w:r>
      <w:r w:rsidR="005307F9" w:rsidRPr="00026FAC">
        <w:rPr>
          <w:rFonts w:ascii="Comic Sans MS" w:hAnsi="Comic Sans MS" w:cs="Arial"/>
        </w:rPr>
        <w:t>.</w:t>
      </w:r>
    </w:p>
    <w:p w14:paraId="7BED9A84" w14:textId="34E0D5E9" w:rsidR="005307F9" w:rsidRPr="00026FAC" w:rsidRDefault="005307F9" w:rsidP="00F77FB1">
      <w:pPr>
        <w:numPr>
          <w:ilvl w:val="0"/>
          <w:numId w:val="1"/>
        </w:numPr>
        <w:spacing w:before="120" w:after="120" w:line="360" w:lineRule="auto"/>
        <w:jc w:val="both"/>
        <w:rPr>
          <w:rFonts w:ascii="Comic Sans MS" w:hAnsi="Comic Sans MS" w:cs="Arial"/>
          <w:color w:val="000000" w:themeColor="text1"/>
        </w:rPr>
      </w:pPr>
      <w:r w:rsidRPr="00026FAC">
        <w:rPr>
          <w:rFonts w:ascii="Comic Sans MS" w:hAnsi="Comic Sans MS" w:cs="Arial"/>
          <w:color w:val="000000" w:themeColor="text1"/>
        </w:rPr>
        <w:t>A child with a raised temperature should not return to the setting until 24 hours after the temperature has ‘broken’ without the use of medicine.</w:t>
      </w:r>
    </w:p>
    <w:p w14:paraId="654DAF4A" w14:textId="77777777" w:rsidR="00F77FB1" w:rsidRPr="00026FAC" w:rsidRDefault="00F77FB1" w:rsidP="00F77FB1">
      <w:pPr>
        <w:numPr>
          <w:ilvl w:val="0"/>
          <w:numId w:val="1"/>
        </w:numPr>
        <w:spacing w:before="120" w:after="120" w:line="360" w:lineRule="auto"/>
        <w:jc w:val="both"/>
        <w:rPr>
          <w:rFonts w:ascii="Comic Sans MS" w:hAnsi="Comic Sans MS" w:cs="Arial"/>
          <w:color w:val="000000" w:themeColor="text1"/>
        </w:rPr>
      </w:pPr>
      <w:r w:rsidRPr="00026FAC">
        <w:rPr>
          <w:rFonts w:ascii="Comic Sans MS" w:hAnsi="Comic Sans MS" w:cs="Arial"/>
        </w:rPr>
        <w:t>A child’s temperature is taken and checked regularly, using Fever Scans</w:t>
      </w:r>
      <w:r w:rsidR="005307F9" w:rsidRPr="00026FAC">
        <w:rPr>
          <w:rFonts w:ascii="Comic Sans MS" w:hAnsi="Comic Sans MS" w:cs="Arial"/>
        </w:rPr>
        <w:t>.</w:t>
      </w:r>
    </w:p>
    <w:p w14:paraId="704A951A"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In an emergency an ambulance is called and the parents are informed.</w:t>
      </w:r>
    </w:p>
    <w:p w14:paraId="784703DF"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 xml:space="preserve">Parents </w:t>
      </w:r>
      <w:proofErr w:type="spellStart"/>
      <w:r w:rsidR="005307F9" w:rsidRPr="00026FAC">
        <w:rPr>
          <w:rFonts w:ascii="Comic Sans MS" w:hAnsi="Comic Sans MS" w:cs="Arial"/>
        </w:rPr>
        <w:t>maybe</w:t>
      </w:r>
      <w:proofErr w:type="spellEnd"/>
      <w:r w:rsidR="005307F9" w:rsidRPr="00026FAC">
        <w:rPr>
          <w:rFonts w:ascii="Comic Sans MS" w:hAnsi="Comic Sans MS" w:cs="Arial"/>
        </w:rPr>
        <w:t xml:space="preserve"> </w:t>
      </w:r>
      <w:r w:rsidRPr="00026FAC">
        <w:rPr>
          <w:rFonts w:ascii="Comic Sans MS" w:hAnsi="Comic Sans MS" w:cs="Arial"/>
        </w:rPr>
        <w:t>advised to seek medical advice before returning them to the setting; the setting can refuse admittance to children who have a raised temperature, sickness and diarrhoea or a contagious infection or disease.</w:t>
      </w:r>
    </w:p>
    <w:p w14:paraId="576C84E9" w14:textId="1338120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 xml:space="preserve">Where children have been prescribed antibiotics for an infectious illness or complaint, parents </w:t>
      </w:r>
      <w:r w:rsidR="00704B2E" w:rsidRPr="00026FAC">
        <w:rPr>
          <w:rFonts w:ascii="Comic Sans MS" w:hAnsi="Comic Sans MS" w:cs="Arial"/>
        </w:rPr>
        <w:t>a</w:t>
      </w:r>
      <w:r w:rsidR="00704B2E">
        <w:rPr>
          <w:rFonts w:ascii="Comic Sans MS" w:hAnsi="Comic Sans MS" w:cs="Arial"/>
        </w:rPr>
        <w:t xml:space="preserve">sked </w:t>
      </w:r>
      <w:r w:rsidRPr="00026FAC">
        <w:rPr>
          <w:rFonts w:ascii="Comic Sans MS" w:hAnsi="Comic Sans MS" w:cs="Arial"/>
        </w:rPr>
        <w:t xml:space="preserve">to </w:t>
      </w:r>
      <w:r w:rsidR="00704B2E">
        <w:rPr>
          <w:rFonts w:ascii="Comic Sans MS" w:hAnsi="Comic Sans MS" w:cs="Arial"/>
        </w:rPr>
        <w:t>follow any advice from GP regarding absence.</w:t>
      </w:r>
    </w:p>
    <w:p w14:paraId="7933C511"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After diarrhoea or vomiting, parents are asked to keep children home for 48 hours following the last episode.</w:t>
      </w:r>
    </w:p>
    <w:p w14:paraId="521C28FE"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lastRenderedPageBreak/>
        <w:t>Some activities such as sand and water play will be suspended for the duration of any outbreak.</w:t>
      </w:r>
    </w:p>
    <w:p w14:paraId="1D5D7004"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The setting has information about excludable diseases and exclusion times.</w:t>
      </w:r>
      <w:r w:rsidR="005307F9" w:rsidRPr="00026FAC">
        <w:rPr>
          <w:rFonts w:ascii="Comic Sans MS" w:hAnsi="Comic Sans MS" w:cs="Arial"/>
        </w:rPr>
        <w:t xml:space="preserve"> (Spotty Book used for guidance)</w:t>
      </w:r>
    </w:p>
    <w:p w14:paraId="249F17D5" w14:textId="77777777" w:rsidR="00F77FB1" w:rsidRPr="00026FAC"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The setting manager notifies the</w:t>
      </w:r>
      <w:r w:rsidR="005307F9" w:rsidRPr="00026FAC">
        <w:rPr>
          <w:rFonts w:ascii="Comic Sans MS" w:hAnsi="Comic Sans MS" w:cs="Arial"/>
        </w:rPr>
        <w:t xml:space="preserve"> trustees</w:t>
      </w:r>
      <w:r w:rsidRPr="00026FAC">
        <w:rPr>
          <w:rFonts w:ascii="Comic Sans MS" w:hAnsi="Comic Sans MS" w:cs="Arial"/>
        </w:rPr>
        <w:t xml:space="preserve"> if there is an outbreak of an infection (affects more than 3-4 children) and keeps a record of the numbers and duration of each event.</w:t>
      </w:r>
    </w:p>
    <w:p w14:paraId="0661F9B5" w14:textId="77777777" w:rsidR="00F77FB1" w:rsidRPr="00026FAC" w:rsidRDefault="005307F9"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Staff can</w:t>
      </w:r>
      <w:r w:rsidR="00F77FB1" w:rsidRPr="00026FAC">
        <w:rPr>
          <w:rFonts w:ascii="Comic Sans MS" w:hAnsi="Comic Sans MS" w:cs="Arial"/>
        </w:rPr>
        <w:t xml:space="preserve"> </w:t>
      </w:r>
      <w:r w:rsidRPr="00026FAC">
        <w:rPr>
          <w:rFonts w:ascii="Comic Sans MS" w:hAnsi="Comic Sans MS" w:cs="Arial"/>
        </w:rPr>
        <w:t>access</w:t>
      </w:r>
      <w:r w:rsidR="00F77FB1" w:rsidRPr="00026FAC">
        <w:rPr>
          <w:rFonts w:ascii="Comic Sans MS" w:hAnsi="Comic Sans MS" w:cs="Arial"/>
        </w:rPr>
        <w:t xml:space="preserve"> a list of notifiable diseases and contacts Public Health England (PHE) and Ofsted in the event of an outbreak.</w:t>
      </w:r>
    </w:p>
    <w:p w14:paraId="77B5587C" w14:textId="77777777" w:rsidR="00F77FB1" w:rsidRDefault="00F77FB1" w:rsidP="00F77FB1">
      <w:pPr>
        <w:numPr>
          <w:ilvl w:val="0"/>
          <w:numId w:val="1"/>
        </w:numPr>
        <w:spacing w:before="120" w:after="120" w:line="360" w:lineRule="auto"/>
        <w:jc w:val="both"/>
        <w:rPr>
          <w:rFonts w:ascii="Comic Sans MS" w:hAnsi="Comic Sans MS" w:cs="Arial"/>
        </w:rPr>
      </w:pPr>
      <w:r w:rsidRPr="00026FAC">
        <w:rPr>
          <w:rFonts w:ascii="Comic Sans MS" w:hAnsi="Comic Sans MS" w:cs="Arial"/>
        </w:rPr>
        <w:t xml:space="preserve">If staff suspect that a child who falls ill whilst in their care is suffering from a serious disease that may have been contracted abroad such as Ebola, immediate medical assessment is required. The setting manager or deputy calls NHS111 and informs parents. </w:t>
      </w:r>
    </w:p>
    <w:p w14:paraId="441677A6" w14:textId="6FFE1A20" w:rsidR="00374EC8" w:rsidRPr="00026FAC" w:rsidRDefault="00374EC8" w:rsidP="00F77FB1">
      <w:pPr>
        <w:numPr>
          <w:ilvl w:val="0"/>
          <w:numId w:val="1"/>
        </w:numPr>
        <w:spacing w:before="120" w:after="120" w:line="360" w:lineRule="auto"/>
        <w:jc w:val="both"/>
        <w:rPr>
          <w:rFonts w:ascii="Comic Sans MS" w:hAnsi="Comic Sans MS" w:cs="Arial"/>
        </w:rPr>
      </w:pPr>
      <w:r>
        <w:rPr>
          <w:rFonts w:ascii="Comic Sans MS" w:hAnsi="Comic Sans MS" w:cs="Arial"/>
        </w:rPr>
        <w:t>Parents are as</w:t>
      </w:r>
      <w:r w:rsidR="006473F6">
        <w:rPr>
          <w:rFonts w:ascii="Comic Sans MS" w:hAnsi="Comic Sans MS" w:cs="Arial"/>
        </w:rPr>
        <w:t>ked to advise pre school of any under lying health conditions and a section is available on registration form. The manager can then discuss with parents and any health care professionals as required and an action plan can be made where relevant.</w:t>
      </w:r>
    </w:p>
    <w:p w14:paraId="0310950C" w14:textId="77777777" w:rsidR="00F77FB1" w:rsidRPr="00026FAC" w:rsidRDefault="00F77FB1" w:rsidP="00F77FB1">
      <w:pPr>
        <w:pStyle w:val="Heading1"/>
        <w:spacing w:before="120" w:after="120" w:line="360" w:lineRule="auto"/>
        <w:jc w:val="both"/>
        <w:rPr>
          <w:rFonts w:ascii="Comic Sans MS" w:hAnsi="Comic Sans MS" w:cs="Arial"/>
          <w:sz w:val="22"/>
          <w:szCs w:val="22"/>
        </w:rPr>
      </w:pPr>
      <w:r w:rsidRPr="00026FAC">
        <w:rPr>
          <w:rFonts w:ascii="Comic Sans MS" w:hAnsi="Comic Sans MS" w:cs="Arial"/>
          <w:sz w:val="22"/>
          <w:szCs w:val="22"/>
        </w:rPr>
        <w:t>HIV/AIDS procedure</w:t>
      </w:r>
    </w:p>
    <w:p w14:paraId="2E32948C" w14:textId="77777777" w:rsidR="00F77FB1" w:rsidRPr="00026FAC" w:rsidRDefault="00F77FB1" w:rsidP="00F77FB1">
      <w:pPr>
        <w:spacing w:before="120" w:after="120" w:line="360" w:lineRule="auto"/>
        <w:jc w:val="both"/>
        <w:rPr>
          <w:rFonts w:ascii="Comic Sans MS" w:hAnsi="Comic Sans MS" w:cs="Arial"/>
        </w:rPr>
      </w:pPr>
      <w:r w:rsidRPr="00026FAC">
        <w:rPr>
          <w:rFonts w:ascii="Comic Sans MS" w:hAnsi="Comic Sans MS" w:cs="Arial"/>
        </w:rPr>
        <w:t>HIV virus, like other viruses such as Hepatitis, (A, B and C), are spread through body fluids. Hygiene precautions for dealing with body fluids are the same for all children and adults.</w:t>
      </w:r>
    </w:p>
    <w:p w14:paraId="657998A0" w14:textId="77777777" w:rsidR="00F77FB1" w:rsidRPr="00026FAC"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t>Single use vinyl gloves and aprons are worn when changing children’s nappies, pants and clothing that are soiled with blood, urine, faeces or vomit.</w:t>
      </w:r>
    </w:p>
    <w:p w14:paraId="04E113D6" w14:textId="77777777" w:rsidR="00F77FB1" w:rsidRPr="00026FAC"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t>Protective rubber gloves are used for cleaning/sluicing clothing after changing.</w:t>
      </w:r>
    </w:p>
    <w:p w14:paraId="49C2A6D3" w14:textId="77777777" w:rsidR="00F77FB1" w:rsidRPr="00026FAC"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t>Soiled clothing is rinsed and bagged for parents to collect.</w:t>
      </w:r>
    </w:p>
    <w:p w14:paraId="4B86BB54" w14:textId="77777777" w:rsidR="00F77FB1" w:rsidRPr="00026FAC"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t>Spills of blood, urine, faeces or vomit are cleared using mild disinfectant solution and mops; cloths used are disposed of with clinical waste.</w:t>
      </w:r>
    </w:p>
    <w:p w14:paraId="0ACD54B8" w14:textId="77777777" w:rsidR="00F77FB1" w:rsidRPr="00026FAC"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lastRenderedPageBreak/>
        <w:t>Tables and other furniture or toys affected by blood, urine, faeces or vomit are cleaned using a disinfectant.</w:t>
      </w:r>
    </w:p>
    <w:p w14:paraId="0237CA19" w14:textId="77777777" w:rsidR="00F77FB1" w:rsidRDefault="00F77FB1" w:rsidP="00F77FB1">
      <w:pPr>
        <w:numPr>
          <w:ilvl w:val="0"/>
          <w:numId w:val="2"/>
        </w:numPr>
        <w:spacing w:before="120" w:after="120" w:line="360" w:lineRule="auto"/>
        <w:jc w:val="both"/>
        <w:rPr>
          <w:rFonts w:ascii="Comic Sans MS" w:hAnsi="Comic Sans MS" w:cs="Arial"/>
        </w:rPr>
      </w:pPr>
      <w:r w:rsidRPr="00026FAC">
        <w:rPr>
          <w:rFonts w:ascii="Comic Sans MS" w:hAnsi="Comic Sans MS" w:cs="Arial"/>
        </w:rPr>
        <w:t>Baby mouthing toys are kept clean and plastic toys cleaned in sterilising solution regularly.</w:t>
      </w:r>
    </w:p>
    <w:p w14:paraId="3464517A" w14:textId="32E2687D" w:rsidR="00BE6EE4" w:rsidRPr="00026FAC" w:rsidRDefault="00BE6EE4" w:rsidP="00F77FB1">
      <w:pPr>
        <w:numPr>
          <w:ilvl w:val="0"/>
          <w:numId w:val="2"/>
        </w:numPr>
        <w:spacing w:before="120" w:after="120" w:line="360" w:lineRule="auto"/>
        <w:jc w:val="both"/>
        <w:rPr>
          <w:rFonts w:ascii="Comic Sans MS" w:hAnsi="Comic Sans MS" w:cs="Arial"/>
        </w:rPr>
      </w:pPr>
      <w:r>
        <w:rPr>
          <w:rFonts w:ascii="Comic Sans MS" w:hAnsi="Comic Sans MS" w:cs="Arial"/>
        </w:rPr>
        <w:t>Aprons and face masks available for staff and located in white cupboards in bathroom.</w:t>
      </w:r>
    </w:p>
    <w:p w14:paraId="3150DDDA" w14:textId="77777777" w:rsidR="00F77FB1" w:rsidRPr="00026FAC" w:rsidRDefault="00F77FB1" w:rsidP="00F77FB1">
      <w:pPr>
        <w:pStyle w:val="Heading1"/>
        <w:spacing w:before="120" w:after="120" w:line="360" w:lineRule="auto"/>
        <w:jc w:val="both"/>
        <w:rPr>
          <w:rFonts w:ascii="Comic Sans MS" w:hAnsi="Comic Sans MS" w:cs="Arial"/>
          <w:sz w:val="22"/>
          <w:szCs w:val="22"/>
        </w:rPr>
      </w:pPr>
      <w:r w:rsidRPr="00026FAC">
        <w:rPr>
          <w:rFonts w:ascii="Comic Sans MS" w:hAnsi="Comic Sans MS" w:cs="Arial"/>
          <w:sz w:val="22"/>
          <w:szCs w:val="22"/>
        </w:rPr>
        <w:t>Nits and head lice</w:t>
      </w:r>
    </w:p>
    <w:p w14:paraId="065BB397" w14:textId="77777777" w:rsidR="00F77FB1" w:rsidRPr="00026FAC" w:rsidRDefault="00F77FB1" w:rsidP="00F77FB1">
      <w:pPr>
        <w:numPr>
          <w:ilvl w:val="0"/>
          <w:numId w:val="3"/>
        </w:numPr>
        <w:spacing w:before="120" w:after="120" w:line="360" w:lineRule="auto"/>
        <w:jc w:val="both"/>
        <w:rPr>
          <w:rFonts w:ascii="Comic Sans MS" w:hAnsi="Comic Sans MS" w:cs="Arial"/>
        </w:rPr>
      </w:pPr>
      <w:r w:rsidRPr="00026FAC">
        <w:rPr>
          <w:rFonts w:ascii="Comic Sans MS" w:hAnsi="Comic Sans MS" w:cs="Arial"/>
        </w:rPr>
        <w:t>Nits and head lice are not an excludable condition; although in exceptional cases parents may be asked to keep the child away from the setting until the infestation has cleared.</w:t>
      </w:r>
    </w:p>
    <w:p w14:paraId="0705659A" w14:textId="77777777" w:rsidR="00F77FB1" w:rsidRPr="00026FAC" w:rsidRDefault="00F77FB1" w:rsidP="00F77FB1">
      <w:pPr>
        <w:numPr>
          <w:ilvl w:val="0"/>
          <w:numId w:val="3"/>
        </w:numPr>
        <w:spacing w:before="120" w:after="120" w:line="360" w:lineRule="auto"/>
        <w:jc w:val="both"/>
        <w:rPr>
          <w:rFonts w:ascii="Comic Sans MS" w:hAnsi="Comic Sans MS" w:cs="Arial"/>
        </w:rPr>
      </w:pPr>
      <w:r w:rsidRPr="00026FAC">
        <w:rPr>
          <w:rFonts w:ascii="Comic Sans MS" w:hAnsi="Comic Sans MS" w:cs="Arial"/>
        </w:rPr>
        <w:t>On identifying cases of head lice, all parents are informed and asked to treat their child and all the family, using current recommended treatments methods if they are found.</w:t>
      </w:r>
    </w:p>
    <w:p w14:paraId="75176BD5" w14:textId="77777777" w:rsidR="00F77FB1" w:rsidRPr="00026FAC" w:rsidRDefault="00F77FB1" w:rsidP="00F77FB1">
      <w:pPr>
        <w:spacing w:before="120" w:after="120" w:line="360" w:lineRule="auto"/>
        <w:jc w:val="both"/>
        <w:rPr>
          <w:rFonts w:ascii="Comic Sans MS" w:hAnsi="Comic Sans MS" w:cs="Arial"/>
          <w:b/>
        </w:rPr>
      </w:pPr>
      <w:r w:rsidRPr="00026FAC">
        <w:rPr>
          <w:rFonts w:ascii="Comic Sans MS" w:hAnsi="Comic Sans MS" w:cs="Arial"/>
          <w:b/>
        </w:rPr>
        <w:t>**Paracetamol based medicines (e.g. Calpol)</w:t>
      </w:r>
    </w:p>
    <w:p w14:paraId="1E90AEA3" w14:textId="77777777" w:rsidR="00F77FB1" w:rsidRDefault="00F77FB1" w:rsidP="005307F9">
      <w:pPr>
        <w:spacing w:before="120" w:after="120" w:line="360" w:lineRule="auto"/>
        <w:jc w:val="both"/>
        <w:rPr>
          <w:rFonts w:ascii="Comic Sans MS" w:hAnsi="Comic Sans MS" w:cs="Arial"/>
        </w:rPr>
      </w:pPr>
      <w:r w:rsidRPr="00026FAC">
        <w:rPr>
          <w:rFonts w:ascii="Comic Sans MS" w:hAnsi="Comic Sans MS" w:cs="Arial"/>
        </w:rPr>
        <w:t>A setting cannot take bottles of non-prescription medicine from parents to hold on a ‘just in case’ basis</w:t>
      </w:r>
      <w:r w:rsidR="005307F9" w:rsidRPr="00026FAC">
        <w:rPr>
          <w:rFonts w:ascii="Comic Sans MS" w:hAnsi="Comic Sans MS" w:cs="Arial"/>
        </w:rPr>
        <w:t>.</w:t>
      </w:r>
    </w:p>
    <w:p w14:paraId="12C9E5E7" w14:textId="77777777" w:rsidR="00BA4BB1" w:rsidRPr="00026FAC" w:rsidRDefault="00BA4BB1" w:rsidP="005307F9">
      <w:pPr>
        <w:spacing w:before="120" w:after="120" w:line="360" w:lineRule="auto"/>
        <w:jc w:val="both"/>
        <w:rPr>
          <w:rFonts w:ascii="Comic Sans MS" w:hAnsi="Comic Sans MS" w:cs="Arial"/>
        </w:rPr>
      </w:pPr>
    </w:p>
    <w:p w14:paraId="2F885831" w14:textId="7A4FB742" w:rsidR="00DE4460" w:rsidRPr="00833A91" w:rsidRDefault="00DE4460" w:rsidP="005307F9">
      <w:pPr>
        <w:spacing w:before="120" w:after="120" w:line="360" w:lineRule="auto"/>
        <w:jc w:val="both"/>
        <w:rPr>
          <w:rFonts w:ascii="Comic Sans MS" w:hAnsi="Comic Sans MS" w:cs="Arial"/>
        </w:rPr>
      </w:pPr>
      <w:r w:rsidRPr="00026FAC">
        <w:rPr>
          <w:rFonts w:ascii="Comic Sans MS" w:hAnsi="Comic Sans MS" w:cs="Arial"/>
        </w:rPr>
        <w:t>The setting manager</w:t>
      </w:r>
      <w:r w:rsidR="00036A84">
        <w:rPr>
          <w:rFonts w:ascii="Comic Sans MS" w:hAnsi="Comic Sans MS" w:cs="Arial"/>
        </w:rPr>
        <w:t>/person in ch</w:t>
      </w:r>
      <w:r w:rsidR="00374EC8">
        <w:rPr>
          <w:rFonts w:ascii="Comic Sans MS" w:hAnsi="Comic Sans MS" w:cs="Arial"/>
        </w:rPr>
        <w:t>arge on day</w:t>
      </w:r>
      <w:r w:rsidRPr="00026FAC">
        <w:rPr>
          <w:rFonts w:ascii="Comic Sans MS" w:hAnsi="Comic Sans MS" w:cs="Arial"/>
        </w:rPr>
        <w:t xml:space="preserve"> can refuse admittance to the setting or ask for a child to be collected if it is demeaned by staff the child is not well enough to be there. It is our policy not to offer care to an unwell child.</w:t>
      </w:r>
    </w:p>
    <w:p w14:paraId="1CAC1363" w14:textId="77777777" w:rsidR="00DE4460" w:rsidRPr="00026FAC" w:rsidRDefault="00DE4460" w:rsidP="005307F9">
      <w:pPr>
        <w:spacing w:before="120" w:after="120" w:line="360" w:lineRule="auto"/>
        <w:jc w:val="both"/>
        <w:rPr>
          <w:rFonts w:ascii="Comic Sans MS" w:hAnsi="Comic Sans MS" w:cs="Arial"/>
          <w:b/>
        </w:rPr>
      </w:pPr>
      <w:r w:rsidRPr="00026FAC">
        <w:rPr>
          <w:rFonts w:ascii="Comic Sans MS" w:hAnsi="Comic Sans MS" w:cs="Arial"/>
          <w:b/>
        </w:rPr>
        <w:t>COVID-19</w:t>
      </w:r>
    </w:p>
    <w:p w14:paraId="107090AA" w14:textId="77777777" w:rsidR="00DE4460" w:rsidRDefault="00383BB4" w:rsidP="005307F9">
      <w:pPr>
        <w:spacing w:before="120" w:after="120" w:line="360" w:lineRule="auto"/>
        <w:jc w:val="both"/>
        <w:rPr>
          <w:rFonts w:ascii="Comic Sans MS" w:hAnsi="Comic Sans MS" w:cs="Arial"/>
        </w:rPr>
      </w:pPr>
      <w:r>
        <w:rPr>
          <w:rFonts w:ascii="Comic Sans MS" w:hAnsi="Comic Sans MS" w:cs="Arial"/>
        </w:rPr>
        <w:t xml:space="preserve">The ‘living with covid’ plan is ongoing in our setting. If rates of covid (or any other </w:t>
      </w:r>
      <w:proofErr w:type="spellStart"/>
      <w:r>
        <w:rPr>
          <w:rFonts w:ascii="Comic Sans MS" w:hAnsi="Comic Sans MS" w:cs="Arial"/>
        </w:rPr>
        <w:t>infections</w:t>
      </w:r>
      <w:proofErr w:type="spellEnd"/>
      <w:r>
        <w:rPr>
          <w:rFonts w:ascii="Comic Sans MS" w:hAnsi="Comic Sans MS" w:cs="Arial"/>
        </w:rPr>
        <w:t xml:space="preserve"> disease) become high within the setting a separate risk assessment is done and guidance sort where appropriate. </w:t>
      </w:r>
    </w:p>
    <w:p w14:paraId="496A791D" w14:textId="77777777" w:rsidR="00383BB4" w:rsidRDefault="00383BB4" w:rsidP="005307F9">
      <w:pPr>
        <w:spacing w:before="120" w:after="120" w:line="360" w:lineRule="auto"/>
        <w:jc w:val="both"/>
        <w:rPr>
          <w:rFonts w:ascii="Comic Sans MS" w:hAnsi="Comic Sans MS" w:cs="Arial"/>
        </w:rPr>
      </w:pPr>
      <w:r>
        <w:rPr>
          <w:rFonts w:ascii="Comic Sans MS" w:hAnsi="Comic Sans MS" w:cs="Arial"/>
        </w:rPr>
        <w:t xml:space="preserve">Government guidance around testing is followed and the manager keeps up to date with any changes. </w:t>
      </w:r>
    </w:p>
    <w:p w14:paraId="14B51F96" w14:textId="77777777" w:rsidR="00383BB4" w:rsidRPr="00026FAC" w:rsidRDefault="00383BB4" w:rsidP="005307F9">
      <w:pPr>
        <w:spacing w:before="120" w:after="120" w:line="360" w:lineRule="auto"/>
        <w:jc w:val="both"/>
        <w:rPr>
          <w:rFonts w:ascii="Comic Sans MS" w:hAnsi="Comic Sans MS" w:cs="Arial"/>
        </w:rPr>
      </w:pPr>
      <w:r>
        <w:rPr>
          <w:rFonts w:ascii="Comic Sans MS" w:hAnsi="Comic Sans MS" w:cs="Arial"/>
        </w:rPr>
        <w:t>Staff and children are asked not to come to enter the setting if unwell.</w:t>
      </w:r>
      <w:r w:rsidR="00833A91">
        <w:rPr>
          <w:rFonts w:ascii="Comic Sans MS" w:hAnsi="Comic Sans MS" w:cs="Arial"/>
        </w:rPr>
        <w:t xml:space="preserve"> </w:t>
      </w:r>
    </w:p>
    <w:p w14:paraId="03896D00" w14:textId="77777777" w:rsidR="00DE4460" w:rsidRPr="00026FAC" w:rsidRDefault="00DE4460" w:rsidP="005307F9">
      <w:pPr>
        <w:spacing w:before="120" w:after="120" w:line="360" w:lineRule="auto"/>
        <w:jc w:val="both"/>
        <w:rPr>
          <w:rFonts w:ascii="Comic Sans MS" w:hAnsi="Comic Sans MS" w:cs="Arial"/>
        </w:rPr>
      </w:pPr>
    </w:p>
    <w:p w14:paraId="4A27529F" w14:textId="77777777" w:rsidR="00F77FB1" w:rsidRPr="00026FAC" w:rsidRDefault="00F77FB1" w:rsidP="00F77FB1">
      <w:pPr>
        <w:tabs>
          <w:tab w:val="left" w:pos="720"/>
          <w:tab w:val="left" w:pos="1440"/>
          <w:tab w:val="left" w:pos="2160"/>
          <w:tab w:val="left" w:pos="2880"/>
          <w:tab w:val="left" w:pos="3600"/>
          <w:tab w:val="left" w:pos="4245"/>
        </w:tabs>
        <w:spacing w:before="120" w:after="120" w:line="360" w:lineRule="auto"/>
        <w:jc w:val="both"/>
        <w:rPr>
          <w:rFonts w:ascii="Comic Sans MS" w:hAnsi="Comic Sans MS" w:cs="Arial"/>
          <w:b/>
        </w:rPr>
      </w:pPr>
      <w:bookmarkStart w:id="0" w:name="_Hlk45113743"/>
      <w:r w:rsidRPr="00026FAC">
        <w:rPr>
          <w:rFonts w:ascii="Comic Sans MS" w:hAnsi="Comic Sans MS" w:cs="Arial"/>
          <w:b/>
        </w:rPr>
        <w:t>Further guidance</w:t>
      </w:r>
    </w:p>
    <w:p w14:paraId="61996B63" w14:textId="77777777" w:rsidR="00F77FB1" w:rsidRPr="00026FAC" w:rsidRDefault="00F77FB1" w:rsidP="00F77FB1">
      <w:pPr>
        <w:tabs>
          <w:tab w:val="left" w:pos="720"/>
          <w:tab w:val="left" w:pos="1440"/>
          <w:tab w:val="left" w:pos="2160"/>
          <w:tab w:val="left" w:pos="2880"/>
          <w:tab w:val="left" w:pos="3600"/>
          <w:tab w:val="left" w:pos="4245"/>
        </w:tabs>
        <w:spacing w:before="120" w:after="120" w:line="360" w:lineRule="auto"/>
        <w:jc w:val="both"/>
        <w:rPr>
          <w:rFonts w:ascii="Comic Sans MS" w:hAnsi="Comic Sans MS" w:cs="Arial"/>
          <w:bCs/>
        </w:rPr>
      </w:pPr>
      <w:r w:rsidRPr="00026FAC">
        <w:rPr>
          <w:rFonts w:ascii="Comic Sans MS" w:hAnsi="Comic Sans MS" w:cs="Arial"/>
          <w:bCs/>
        </w:rPr>
        <w:t>Good Practice in Early Years Infection Control (Pre-school Learning Alliance 2009)</w:t>
      </w:r>
    </w:p>
    <w:bookmarkEnd w:id="0"/>
    <w:p w14:paraId="55B995B2" w14:textId="77777777" w:rsidR="00F77FB1" w:rsidRPr="00026FAC" w:rsidRDefault="00F77FB1" w:rsidP="00F77FB1">
      <w:pPr>
        <w:tabs>
          <w:tab w:val="left" w:pos="720"/>
          <w:tab w:val="left" w:pos="1440"/>
          <w:tab w:val="left" w:pos="2160"/>
          <w:tab w:val="left" w:pos="2880"/>
          <w:tab w:val="left" w:pos="3600"/>
          <w:tab w:val="left" w:pos="4245"/>
        </w:tabs>
        <w:spacing w:before="120" w:after="120" w:line="360" w:lineRule="auto"/>
        <w:jc w:val="both"/>
        <w:rPr>
          <w:rFonts w:ascii="Comic Sans MS" w:hAnsi="Comic Sans MS" w:cs="Arial"/>
          <w:sz w:val="28"/>
          <w:szCs w:val="28"/>
        </w:rPr>
      </w:pPr>
      <w:r w:rsidRPr="00026FAC">
        <w:rPr>
          <w:rFonts w:ascii="Comic Sans MS" w:hAnsi="Comic Sans MS" w:cs="Arial"/>
        </w:rPr>
        <w:t>Medication Administration Record (Early Years Alliance 2019)</w:t>
      </w:r>
    </w:p>
    <w:p w14:paraId="4BB0BA9C" w14:textId="77777777" w:rsidR="00F77FB1" w:rsidRDefault="00F77FB1" w:rsidP="00F77FB1">
      <w:pPr>
        <w:tabs>
          <w:tab w:val="left" w:pos="720"/>
          <w:tab w:val="left" w:pos="1440"/>
          <w:tab w:val="left" w:pos="2160"/>
          <w:tab w:val="left" w:pos="2880"/>
          <w:tab w:val="left" w:pos="3600"/>
          <w:tab w:val="left" w:pos="4245"/>
        </w:tabs>
        <w:spacing w:before="120" w:after="120" w:line="360" w:lineRule="auto"/>
        <w:rPr>
          <w:rStyle w:val="Hyperlink"/>
          <w:rFonts w:ascii="Comic Sans MS" w:hAnsi="Comic Sans MS" w:cs="Arial"/>
        </w:rPr>
      </w:pPr>
      <w:r w:rsidRPr="00026FAC">
        <w:rPr>
          <w:rFonts w:ascii="Comic Sans MS" w:hAnsi="Comic Sans MS" w:cs="Arial"/>
        </w:rPr>
        <w:t xml:space="preserve">Guidance on infection control in schools and other childcare settings (Public Health Agency) </w:t>
      </w:r>
      <w:hyperlink r:id="rId9" w:history="1">
        <w:r w:rsidRPr="00026FAC">
          <w:rPr>
            <w:rStyle w:val="Hyperlink"/>
            <w:rFonts w:ascii="Comic Sans MS" w:hAnsi="Comic Sans MS" w:cs="Arial"/>
          </w:rPr>
          <w:t>https://www.publichealth.hscni.net/sites/default/files/Guidance_on_infection_control_in%20schools_poster.pdf</w:t>
        </w:r>
      </w:hyperlink>
    </w:p>
    <w:p w14:paraId="55F3D08E" w14:textId="77777777" w:rsidR="00383BB4" w:rsidRDefault="00383BB4" w:rsidP="00F77FB1">
      <w:pPr>
        <w:tabs>
          <w:tab w:val="left" w:pos="720"/>
          <w:tab w:val="left" w:pos="1440"/>
          <w:tab w:val="left" w:pos="2160"/>
          <w:tab w:val="left" w:pos="2880"/>
          <w:tab w:val="left" w:pos="3600"/>
          <w:tab w:val="left" w:pos="4245"/>
        </w:tabs>
        <w:spacing w:before="120" w:after="120" w:line="360" w:lineRule="auto"/>
        <w:rPr>
          <w:rFonts w:ascii="Comic Sans MS" w:hAnsi="Comic Sans MS" w:cs="Arial"/>
        </w:rPr>
      </w:pPr>
      <w:r>
        <w:rPr>
          <w:rFonts w:ascii="Comic Sans MS" w:hAnsi="Comic Sans MS" w:cs="Arial"/>
        </w:rPr>
        <w:t>Reviewed Nov 22</w:t>
      </w:r>
    </w:p>
    <w:p w14:paraId="13188B1F" w14:textId="6B8F2176" w:rsidR="00D361C7" w:rsidRPr="00026FAC" w:rsidRDefault="00D361C7" w:rsidP="00F77FB1">
      <w:pPr>
        <w:tabs>
          <w:tab w:val="left" w:pos="720"/>
          <w:tab w:val="left" w:pos="1440"/>
          <w:tab w:val="left" w:pos="2160"/>
          <w:tab w:val="left" w:pos="2880"/>
          <w:tab w:val="left" w:pos="3600"/>
          <w:tab w:val="left" w:pos="4245"/>
        </w:tabs>
        <w:spacing w:before="120" w:after="120" w:line="360" w:lineRule="auto"/>
        <w:rPr>
          <w:rFonts w:ascii="Comic Sans MS" w:hAnsi="Comic Sans MS" w:cs="Arial"/>
        </w:rPr>
      </w:pPr>
      <w:r>
        <w:rPr>
          <w:rFonts w:ascii="Comic Sans MS" w:hAnsi="Comic Sans MS" w:cs="Arial"/>
        </w:rPr>
        <w:t>Reviewed Nov 23</w:t>
      </w:r>
    </w:p>
    <w:p w14:paraId="0594C848" w14:textId="69B4039D" w:rsidR="00F77FB1" w:rsidRPr="00026FAC" w:rsidRDefault="00736F56" w:rsidP="004201A4">
      <w:pPr>
        <w:rPr>
          <w:rFonts w:ascii="Comic Sans MS" w:hAnsi="Comic Sans MS"/>
        </w:rPr>
      </w:pPr>
      <w:r>
        <w:rPr>
          <w:rFonts w:ascii="Comic Sans MS" w:hAnsi="Comic Sans MS"/>
        </w:rPr>
        <w:t>Reviewed Jan 25</w:t>
      </w:r>
    </w:p>
    <w:sectPr w:rsidR="00F77FB1" w:rsidRPr="00026F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29EC8CA8">
      <w:numFmt w:val="decimal"/>
      <w:lvlText w:val=""/>
      <w:lvlJc w:val="left"/>
      <w:pPr>
        <w:ind w:left="0" w:firstLine="0"/>
      </w:pPr>
    </w:lvl>
    <w:lvl w:ilvl="2" w:tplc="859C2552">
      <w:numFmt w:val="decimal"/>
      <w:lvlText w:val=""/>
      <w:lvlJc w:val="left"/>
      <w:pPr>
        <w:ind w:left="0" w:firstLine="0"/>
      </w:pPr>
    </w:lvl>
    <w:lvl w:ilvl="3" w:tplc="2C50431C">
      <w:numFmt w:val="decimal"/>
      <w:lvlText w:val=""/>
      <w:lvlJc w:val="left"/>
      <w:pPr>
        <w:ind w:left="0" w:firstLine="0"/>
      </w:pPr>
    </w:lvl>
    <w:lvl w:ilvl="4" w:tplc="F8543070">
      <w:numFmt w:val="decimal"/>
      <w:lvlText w:val=""/>
      <w:lvlJc w:val="left"/>
      <w:pPr>
        <w:ind w:left="0" w:firstLine="0"/>
      </w:pPr>
    </w:lvl>
    <w:lvl w:ilvl="5" w:tplc="7F28BE0C">
      <w:numFmt w:val="decimal"/>
      <w:lvlText w:val=""/>
      <w:lvlJc w:val="left"/>
      <w:pPr>
        <w:ind w:left="0" w:firstLine="0"/>
      </w:pPr>
    </w:lvl>
    <w:lvl w:ilvl="6" w:tplc="6FEE73D2">
      <w:numFmt w:val="decimal"/>
      <w:lvlText w:val=""/>
      <w:lvlJc w:val="left"/>
      <w:pPr>
        <w:ind w:left="0" w:firstLine="0"/>
      </w:pPr>
    </w:lvl>
    <w:lvl w:ilvl="7" w:tplc="B578516E">
      <w:numFmt w:val="decimal"/>
      <w:lvlText w:val=""/>
      <w:lvlJc w:val="left"/>
      <w:pPr>
        <w:ind w:left="0" w:firstLine="0"/>
      </w:pPr>
    </w:lvl>
    <w:lvl w:ilvl="8" w:tplc="3B4E89DA">
      <w:numFmt w:val="decimal"/>
      <w:lvlText w:val=""/>
      <w:lvlJc w:val="left"/>
      <w:pPr>
        <w:ind w:left="0" w:firstLine="0"/>
      </w:pPr>
    </w:lvl>
  </w:abstractNum>
  <w:abstractNum w:abstractNumId="2" w15:restartNumberingAfterBreak="0">
    <w:nsid w:val="43060F9C"/>
    <w:multiLevelType w:val="hybridMultilevel"/>
    <w:tmpl w:val="01D6B6C2"/>
    <w:lvl w:ilvl="0" w:tplc="190ADFBE">
      <w:start w:val="1"/>
      <w:numFmt w:val="bullet"/>
      <w:lvlText w:val="•"/>
      <w:lvlJc w:val="left"/>
      <w:pPr>
        <w:ind w:left="363"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3" w:hanging="360"/>
      </w:pPr>
      <w:rPr>
        <w:rFonts w:ascii="Courier New" w:hAnsi="Courier New" w:cs="Courier New" w:hint="default"/>
      </w:rPr>
    </w:lvl>
    <w:lvl w:ilvl="2" w:tplc="08090005">
      <w:start w:val="1"/>
      <w:numFmt w:val="bullet"/>
      <w:lvlText w:val=""/>
      <w:lvlJc w:val="left"/>
      <w:pPr>
        <w:ind w:left="1803" w:hanging="360"/>
      </w:pPr>
      <w:rPr>
        <w:rFonts w:ascii="Wingdings" w:hAnsi="Wingdings" w:hint="default"/>
      </w:rPr>
    </w:lvl>
    <w:lvl w:ilvl="3" w:tplc="08090001">
      <w:start w:val="1"/>
      <w:numFmt w:val="bullet"/>
      <w:lvlText w:val=""/>
      <w:lvlJc w:val="left"/>
      <w:pPr>
        <w:ind w:left="2523" w:hanging="360"/>
      </w:pPr>
      <w:rPr>
        <w:rFonts w:ascii="Symbol" w:hAnsi="Symbol" w:hint="default"/>
      </w:rPr>
    </w:lvl>
    <w:lvl w:ilvl="4" w:tplc="08090003">
      <w:start w:val="1"/>
      <w:numFmt w:val="bullet"/>
      <w:lvlText w:val="o"/>
      <w:lvlJc w:val="left"/>
      <w:pPr>
        <w:ind w:left="3243" w:hanging="360"/>
      </w:pPr>
      <w:rPr>
        <w:rFonts w:ascii="Courier New" w:hAnsi="Courier New" w:cs="Courier New" w:hint="default"/>
      </w:rPr>
    </w:lvl>
    <w:lvl w:ilvl="5" w:tplc="08090005">
      <w:start w:val="1"/>
      <w:numFmt w:val="bullet"/>
      <w:lvlText w:val=""/>
      <w:lvlJc w:val="left"/>
      <w:pPr>
        <w:ind w:left="3963" w:hanging="360"/>
      </w:pPr>
      <w:rPr>
        <w:rFonts w:ascii="Wingdings" w:hAnsi="Wingdings" w:hint="default"/>
      </w:rPr>
    </w:lvl>
    <w:lvl w:ilvl="6" w:tplc="08090001">
      <w:start w:val="1"/>
      <w:numFmt w:val="bullet"/>
      <w:lvlText w:val=""/>
      <w:lvlJc w:val="left"/>
      <w:pPr>
        <w:ind w:left="4683" w:hanging="360"/>
      </w:pPr>
      <w:rPr>
        <w:rFonts w:ascii="Symbol" w:hAnsi="Symbol" w:hint="default"/>
      </w:rPr>
    </w:lvl>
    <w:lvl w:ilvl="7" w:tplc="08090003">
      <w:start w:val="1"/>
      <w:numFmt w:val="bullet"/>
      <w:lvlText w:val="o"/>
      <w:lvlJc w:val="left"/>
      <w:pPr>
        <w:ind w:left="5403" w:hanging="360"/>
      </w:pPr>
      <w:rPr>
        <w:rFonts w:ascii="Courier New" w:hAnsi="Courier New" w:cs="Courier New" w:hint="default"/>
      </w:rPr>
    </w:lvl>
    <w:lvl w:ilvl="8" w:tplc="08090005">
      <w:start w:val="1"/>
      <w:numFmt w:val="bullet"/>
      <w:lvlText w:val=""/>
      <w:lvlJc w:val="left"/>
      <w:pPr>
        <w:ind w:left="6123" w:hanging="360"/>
      </w:pPr>
      <w:rPr>
        <w:rFonts w:ascii="Wingdings" w:hAnsi="Wingdings" w:hint="default"/>
      </w:rPr>
    </w:lvl>
  </w:abstractNum>
  <w:num w:numId="1" w16cid:durableId="395511426">
    <w:abstractNumId w:val="2"/>
  </w:num>
  <w:num w:numId="2" w16cid:durableId="2038383476">
    <w:abstractNumId w:val="1"/>
  </w:num>
  <w:num w:numId="3" w16cid:durableId="1020736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26FAC"/>
    <w:rsid w:val="00036A84"/>
    <w:rsid w:val="000547D3"/>
    <w:rsid w:val="00082E7F"/>
    <w:rsid w:val="0028590A"/>
    <w:rsid w:val="00326575"/>
    <w:rsid w:val="00374EC8"/>
    <w:rsid w:val="00383BB4"/>
    <w:rsid w:val="004201A4"/>
    <w:rsid w:val="0044524D"/>
    <w:rsid w:val="00481D50"/>
    <w:rsid w:val="004C4F1C"/>
    <w:rsid w:val="005307F9"/>
    <w:rsid w:val="006473F6"/>
    <w:rsid w:val="00704B2E"/>
    <w:rsid w:val="00736F56"/>
    <w:rsid w:val="008201AB"/>
    <w:rsid w:val="00833A91"/>
    <w:rsid w:val="008D74A3"/>
    <w:rsid w:val="009343F9"/>
    <w:rsid w:val="00944457"/>
    <w:rsid w:val="00964720"/>
    <w:rsid w:val="00981E1B"/>
    <w:rsid w:val="0098722B"/>
    <w:rsid w:val="009F00E6"/>
    <w:rsid w:val="00BA4BB1"/>
    <w:rsid w:val="00BE6EE4"/>
    <w:rsid w:val="00D361C7"/>
    <w:rsid w:val="00DE4460"/>
    <w:rsid w:val="00ED2A37"/>
    <w:rsid w:val="00F77FB1"/>
    <w:rsid w:val="00F9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CE91"/>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7FB1"/>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FB1"/>
    <w:rPr>
      <w:rFonts w:ascii="Cambria" w:eastAsia="Times New Roman" w:hAnsi="Cambria" w:cs="Times New Roman"/>
      <w:b/>
      <w:bCs/>
      <w:kern w:val="32"/>
      <w:sz w:val="32"/>
      <w:szCs w:val="32"/>
    </w:rPr>
  </w:style>
  <w:style w:type="character" w:styleId="Hyperlink">
    <w:name w:val="Hyperlink"/>
    <w:uiPriority w:val="99"/>
    <w:semiHidden/>
    <w:unhideWhenUsed/>
    <w:rsid w:val="00F77F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0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ublichealth.hscni.net/sites/default/files/Guidance_on_infection_control_in%20schools_post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7d260ee10386a6c6e4abef2de6ff782b">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d40c3f6f18738bb83c22beab83a0946f"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AF93D-0ECB-4963-BBD1-C9E3A445A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CBF1B-AD96-4264-87FC-8E6BB45193D0}">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3.xml><?xml version="1.0" encoding="utf-8"?>
<ds:datastoreItem xmlns:ds="http://schemas.openxmlformats.org/officeDocument/2006/customXml" ds:itemID="{97ABFC9D-E988-415C-BED0-480D1B451D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25</cp:revision>
  <dcterms:created xsi:type="dcterms:W3CDTF">2021-11-17T10:12:00Z</dcterms:created>
  <dcterms:modified xsi:type="dcterms:W3CDTF">2025-01-30T12:05:00Z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2426800</vt:r8>
  </property>
  <property fmtid="{D5CDD505-2E9C-101B-9397-08002B2CF9AE}" pid="4" name="MediaServiceImageTags">
    <vt:lpwstr/>
  </property>
</Properties>
</file>